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4B" w:rsidRPr="0045213A" w:rsidRDefault="007E0C4B" w:rsidP="00DB1804">
      <w:pPr>
        <w:jc w:val="both"/>
        <w:rPr>
          <w:b/>
          <w:sz w:val="28"/>
          <w:szCs w:val="28"/>
        </w:rPr>
      </w:pPr>
    </w:p>
    <w:p w:rsidR="008B7822" w:rsidRPr="008B7822" w:rsidRDefault="007E0C4B" w:rsidP="008B7822">
      <w:pPr>
        <w:jc w:val="both"/>
        <w:rPr>
          <w:sz w:val="28"/>
          <w:szCs w:val="28"/>
        </w:rPr>
      </w:pP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  <w:r w:rsidRPr="0045213A">
        <w:rPr>
          <w:b/>
          <w:sz w:val="28"/>
          <w:szCs w:val="28"/>
        </w:rPr>
        <w:tab/>
      </w:r>
    </w:p>
    <w:p w:rsidR="00BC074A" w:rsidRDefault="007E0C4B" w:rsidP="00DC0F67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Анализ основных показателей деятельности</w:t>
      </w:r>
    </w:p>
    <w:p w:rsidR="007E0C4B" w:rsidRPr="0045213A" w:rsidRDefault="007E0C4B" w:rsidP="00DC0F67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 xml:space="preserve">учреждений культуры города Рубцовска </w:t>
      </w:r>
      <w:r w:rsidR="00983B34">
        <w:rPr>
          <w:b/>
          <w:sz w:val="28"/>
          <w:szCs w:val="28"/>
        </w:rPr>
        <w:t>за 2020</w:t>
      </w:r>
      <w:r w:rsidRPr="0045213A">
        <w:rPr>
          <w:b/>
          <w:sz w:val="28"/>
          <w:szCs w:val="28"/>
        </w:rPr>
        <w:t xml:space="preserve"> год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</w:p>
    <w:p w:rsidR="00983B34" w:rsidRDefault="007E0C4B" w:rsidP="00DB1804">
      <w:pPr>
        <w:ind w:left="-142" w:firstLine="850"/>
        <w:jc w:val="both"/>
        <w:rPr>
          <w:sz w:val="28"/>
          <w:szCs w:val="28"/>
        </w:rPr>
      </w:pPr>
      <w:r w:rsidRPr="0045213A">
        <w:rPr>
          <w:b/>
          <w:sz w:val="28"/>
          <w:szCs w:val="28"/>
        </w:rPr>
        <w:t xml:space="preserve"> </w:t>
      </w:r>
      <w:r w:rsidR="00983B34" w:rsidRPr="0045213A">
        <w:rPr>
          <w:sz w:val="28"/>
          <w:szCs w:val="28"/>
        </w:rPr>
        <w:t>Организация работы учреждений культуры ведется в соответствии с муниципальной программой «Развитие культуры города Рубцовска» на 2018-2020 годы.</w:t>
      </w:r>
    </w:p>
    <w:p w:rsidR="007E0C4B" w:rsidRPr="0045213A" w:rsidRDefault="007E0C4B" w:rsidP="00DB1804">
      <w:pPr>
        <w:ind w:left="-142" w:firstLine="850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Основными целями, поставленными Администрацией города Рубцовска перед МКУ «Управление культуры, спорта и молодежной по</w:t>
      </w:r>
      <w:r w:rsidR="00CB5668">
        <w:rPr>
          <w:sz w:val="28"/>
          <w:szCs w:val="28"/>
        </w:rPr>
        <w:t xml:space="preserve">литики» г. Рубцовска, являются </w:t>
      </w:r>
      <w:r w:rsidRPr="0045213A">
        <w:rPr>
          <w:sz w:val="28"/>
          <w:szCs w:val="28"/>
        </w:rPr>
        <w:t xml:space="preserve">формирование единого культурного пространства, создание условий для обеспечения доступа различных групп населения к культурным благам, повышения гражданской инициативы и ответственности горожан. </w:t>
      </w:r>
    </w:p>
    <w:p w:rsidR="0075442E" w:rsidRDefault="00EA3B76" w:rsidP="007108C6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F7FF6">
        <w:rPr>
          <w:sz w:val="28"/>
          <w:szCs w:val="28"/>
        </w:rPr>
        <w:t>емы</w:t>
      </w:r>
      <w:r>
        <w:rPr>
          <w:sz w:val="28"/>
          <w:szCs w:val="28"/>
        </w:rPr>
        <w:t xml:space="preserve"> социа</w:t>
      </w:r>
      <w:r w:rsidR="00983B34">
        <w:rPr>
          <w:sz w:val="28"/>
          <w:szCs w:val="28"/>
        </w:rPr>
        <w:t>льно-культурных мероприятий 2020</w:t>
      </w:r>
      <w:r w:rsidR="007F7FF6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EA3B76" w:rsidRDefault="00983B34" w:rsidP="00DB180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Год Памяти и Славы в России</w:t>
      </w:r>
      <w:r w:rsidR="00EA3B76">
        <w:rPr>
          <w:sz w:val="28"/>
          <w:szCs w:val="28"/>
        </w:rPr>
        <w:t>;</w:t>
      </w:r>
    </w:p>
    <w:p w:rsidR="00552481" w:rsidRDefault="00552481" w:rsidP="00DB180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Десятилетие детства в России;</w:t>
      </w:r>
    </w:p>
    <w:p w:rsidR="007F7FF6" w:rsidRPr="00552481" w:rsidRDefault="00326B18" w:rsidP="00DB1804">
      <w:pPr>
        <w:ind w:left="-142" w:firstLine="850"/>
        <w:jc w:val="both"/>
        <w:rPr>
          <w:sz w:val="28"/>
          <w:szCs w:val="28"/>
        </w:rPr>
      </w:pPr>
      <w:r w:rsidRPr="00552481">
        <w:rPr>
          <w:sz w:val="28"/>
          <w:szCs w:val="28"/>
        </w:rPr>
        <w:t>- 90-летие Воздушно-десантных войск</w:t>
      </w:r>
      <w:r w:rsidR="007F7FF6" w:rsidRPr="00552481">
        <w:rPr>
          <w:sz w:val="28"/>
          <w:szCs w:val="28"/>
        </w:rPr>
        <w:t>;</w:t>
      </w:r>
    </w:p>
    <w:p w:rsidR="007F7FF6" w:rsidRPr="00552481" w:rsidRDefault="00326B18" w:rsidP="00DB1804">
      <w:pPr>
        <w:ind w:left="-142" w:firstLine="850"/>
        <w:jc w:val="both"/>
        <w:rPr>
          <w:sz w:val="28"/>
          <w:szCs w:val="28"/>
        </w:rPr>
      </w:pPr>
      <w:r w:rsidRPr="00552481">
        <w:rPr>
          <w:sz w:val="28"/>
          <w:szCs w:val="28"/>
        </w:rPr>
        <w:t>- развитие волонтерского движения (оказание содействия в проведении акций и проектов)</w:t>
      </w:r>
      <w:r w:rsidR="007F7FF6" w:rsidRPr="00552481">
        <w:rPr>
          <w:sz w:val="28"/>
          <w:szCs w:val="28"/>
        </w:rPr>
        <w:t>.</w:t>
      </w:r>
    </w:p>
    <w:p w:rsidR="00983B34" w:rsidRDefault="00983B34" w:rsidP="00983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событиями культурной жизни города Рубцовска </w:t>
      </w:r>
      <w:r w:rsidR="0000259C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стали:</w:t>
      </w:r>
    </w:p>
    <w:p w:rsidR="007F7FF6" w:rsidRDefault="00983B34" w:rsidP="00983B3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присвоение звания «Заслуженный коллектив самодеятельного художественного творчества Алтайского края» </w:t>
      </w:r>
      <w:r w:rsidR="0000259C">
        <w:rPr>
          <w:sz w:val="28"/>
          <w:szCs w:val="28"/>
        </w:rPr>
        <w:t xml:space="preserve"> ансамблю народной песни «Серебряна» и хореографическому ансамблю «Акварели»;</w:t>
      </w:r>
    </w:p>
    <w:p w:rsidR="002B3073" w:rsidRDefault="002B3073" w:rsidP="00983B3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присвоение звания «Народный самодеятельный коллектив Алтайского края» фольклорному ансамблю «Яр-Марка»;</w:t>
      </w:r>
    </w:p>
    <w:p w:rsidR="002B3073" w:rsidRDefault="002B3073" w:rsidP="00983B3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победа проекта </w:t>
      </w:r>
      <w:r w:rsidR="00E445E6">
        <w:rPr>
          <w:sz w:val="28"/>
          <w:szCs w:val="28"/>
        </w:rPr>
        <w:t xml:space="preserve">«Этнографическая мозаика» </w:t>
      </w:r>
      <w:r>
        <w:rPr>
          <w:sz w:val="28"/>
          <w:szCs w:val="28"/>
        </w:rPr>
        <w:t>МБУК «Краеведческий музей» города Рубцовска в конкурсе на создание Центра традиционной культуры»</w:t>
      </w:r>
      <w:r w:rsidR="00E445E6">
        <w:rPr>
          <w:sz w:val="28"/>
          <w:szCs w:val="28"/>
        </w:rPr>
        <w:t>;</w:t>
      </w:r>
    </w:p>
    <w:p w:rsidR="0000259C" w:rsidRDefault="0000259C" w:rsidP="00983B3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6B18">
        <w:rPr>
          <w:sz w:val="28"/>
          <w:szCs w:val="28"/>
        </w:rPr>
        <w:t>укрепление материально-технической базы учреждений культуры благодаря участию в национальном проекте «Культура»;</w:t>
      </w:r>
    </w:p>
    <w:p w:rsidR="007F7FF6" w:rsidRPr="00552481" w:rsidRDefault="00552481" w:rsidP="00983B34">
      <w:pPr>
        <w:ind w:firstLine="850"/>
        <w:jc w:val="both"/>
        <w:rPr>
          <w:sz w:val="28"/>
          <w:szCs w:val="28"/>
        </w:rPr>
      </w:pPr>
      <w:r w:rsidRPr="00552481">
        <w:rPr>
          <w:sz w:val="28"/>
          <w:szCs w:val="28"/>
        </w:rPr>
        <w:t>- реконструкция территории Парка имени С.М. Кирова</w:t>
      </w:r>
      <w:r w:rsidR="007F7FF6" w:rsidRPr="00552481">
        <w:rPr>
          <w:sz w:val="28"/>
          <w:szCs w:val="28"/>
        </w:rPr>
        <w:t>.</w:t>
      </w:r>
    </w:p>
    <w:p w:rsidR="007F7FF6" w:rsidRPr="00A54AE0" w:rsidRDefault="0000259C" w:rsidP="007108C6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</w:t>
      </w:r>
      <w:r w:rsidR="00046D23">
        <w:rPr>
          <w:sz w:val="28"/>
          <w:szCs w:val="28"/>
        </w:rPr>
        <w:t xml:space="preserve"> года проведен ряд мероприятий, посвященных юбилеям </w:t>
      </w:r>
      <w:r w:rsidR="00046D23" w:rsidRPr="00A54AE0">
        <w:rPr>
          <w:sz w:val="28"/>
          <w:szCs w:val="28"/>
        </w:rPr>
        <w:t>учреждений и творческих коллективов:</w:t>
      </w:r>
    </w:p>
    <w:p w:rsidR="00A54AE0" w:rsidRDefault="00A54AE0" w:rsidP="00A54AE0">
      <w:pPr>
        <w:rPr>
          <w:sz w:val="28"/>
          <w:szCs w:val="28"/>
        </w:rPr>
      </w:pPr>
      <w:r w:rsidRPr="00A54AE0">
        <w:rPr>
          <w:sz w:val="28"/>
          <w:szCs w:val="28"/>
        </w:rPr>
        <w:t>75 лет – Детской музыкальной школе № 1</w:t>
      </w:r>
      <w:r>
        <w:rPr>
          <w:sz w:val="28"/>
          <w:szCs w:val="28"/>
        </w:rPr>
        <w:t>;</w:t>
      </w:r>
      <w:r w:rsidRPr="00A54AE0">
        <w:rPr>
          <w:sz w:val="28"/>
          <w:szCs w:val="28"/>
        </w:rPr>
        <w:br/>
        <w:t>55 лет – Детской библиотеке № 4</w:t>
      </w:r>
      <w:r>
        <w:rPr>
          <w:sz w:val="28"/>
          <w:szCs w:val="28"/>
        </w:rPr>
        <w:t>;</w:t>
      </w:r>
    </w:p>
    <w:p w:rsidR="005B3BEB" w:rsidRPr="00A65D15" w:rsidRDefault="00A54AE0" w:rsidP="00552481">
      <w:pPr>
        <w:rPr>
          <w:sz w:val="28"/>
          <w:szCs w:val="28"/>
        </w:rPr>
      </w:pPr>
      <w:r>
        <w:rPr>
          <w:sz w:val="28"/>
          <w:szCs w:val="28"/>
        </w:rPr>
        <w:t>55 лет – Театру кукол им. А.К. Брахмана;</w:t>
      </w:r>
      <w:r w:rsidRPr="00A54AE0">
        <w:rPr>
          <w:sz w:val="28"/>
          <w:szCs w:val="28"/>
        </w:rPr>
        <w:br/>
        <w:t>40 лет – Детской художественной школе</w:t>
      </w:r>
      <w:r>
        <w:rPr>
          <w:sz w:val="28"/>
          <w:szCs w:val="28"/>
        </w:rPr>
        <w:t>;</w:t>
      </w:r>
      <w:r w:rsidRPr="00A54AE0">
        <w:rPr>
          <w:sz w:val="28"/>
          <w:szCs w:val="28"/>
        </w:rPr>
        <w:br/>
        <w:t>10 лет – Хореографическому ансамблю «Стиль жизни» (МБУ «ДК «Алтайсельмаш»)</w:t>
      </w:r>
      <w:r>
        <w:rPr>
          <w:sz w:val="28"/>
          <w:szCs w:val="28"/>
        </w:rPr>
        <w:t>.</w:t>
      </w:r>
    </w:p>
    <w:p w:rsidR="005B3BEB" w:rsidRDefault="005B3BEB" w:rsidP="005B3BEB">
      <w:pPr>
        <w:jc w:val="both"/>
        <w:rPr>
          <w:sz w:val="28"/>
          <w:szCs w:val="28"/>
        </w:rPr>
      </w:pPr>
      <w:r w:rsidRPr="003E453C">
        <w:rPr>
          <w:sz w:val="28"/>
          <w:szCs w:val="28"/>
        </w:rPr>
        <w:tab/>
        <w:t xml:space="preserve">В условиях угрозы распространения коронавируса </w:t>
      </w:r>
      <w:r w:rsidRPr="003E453C">
        <w:rPr>
          <w:b/>
          <w:sz w:val="28"/>
          <w:szCs w:val="28"/>
        </w:rPr>
        <w:t xml:space="preserve"> </w:t>
      </w:r>
      <w:r w:rsidRPr="003E453C">
        <w:rPr>
          <w:sz w:val="28"/>
          <w:szCs w:val="28"/>
        </w:rPr>
        <w:t xml:space="preserve">творческим  работникам Рубцовска пришлось перестраиваться для работы в режиме онлайн. </w:t>
      </w:r>
      <w:r>
        <w:rPr>
          <w:sz w:val="28"/>
          <w:szCs w:val="28"/>
          <w:shd w:val="clear" w:color="auto" w:fill="FFFFFF"/>
        </w:rPr>
        <w:t xml:space="preserve"> </w:t>
      </w:r>
      <w:r w:rsidRPr="003E453C">
        <w:rPr>
          <w:sz w:val="28"/>
          <w:szCs w:val="28"/>
        </w:rPr>
        <w:t xml:space="preserve">Сотрудники учреждений культуры, используя сайты учреждений и социальные сети, проводили конкурсы, викторины, организовывали просмотр спектаклей и концертных программ. </w:t>
      </w:r>
    </w:p>
    <w:p w:rsidR="005B3BEB" w:rsidRPr="00B466DE" w:rsidRDefault="005B3BEB" w:rsidP="005B3BEB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  <w:t>Рубцовский драматический театр, Театр кукол имени Андрея Карловича Брахмана, учреждения культурно-досугового типа на своих сайтах и страничках в социальных сетях разместили видеозаписи</w:t>
      </w:r>
      <w:r w:rsidRPr="00B466DE">
        <w:rPr>
          <w:sz w:val="28"/>
          <w:szCs w:val="28"/>
        </w:rPr>
        <w:t xml:space="preserve"> </w:t>
      </w:r>
      <w:r>
        <w:rPr>
          <w:sz w:val="28"/>
          <w:szCs w:val="28"/>
        </w:rPr>
        <w:t>спектаклей и программ. Ф</w:t>
      </w:r>
      <w:r w:rsidRPr="00B466DE">
        <w:rPr>
          <w:sz w:val="28"/>
          <w:szCs w:val="28"/>
          <w:bdr w:val="none" w:sz="0" w:space="0" w:color="auto" w:frame="1"/>
        </w:rPr>
        <w:t>ольклорный</w:t>
      </w:r>
      <w:r w:rsidRPr="003E453C">
        <w:rPr>
          <w:sz w:val="28"/>
          <w:szCs w:val="28"/>
          <w:bdr w:val="none" w:sz="0" w:space="0" w:color="auto" w:frame="1"/>
        </w:rPr>
        <w:t xml:space="preserve"> ансамбль «Яр-Марка», вокальная студия «Лазурит» совместно с ансамблем скрипачей «Элегия», муниципальный академический хор и другие творческие коллективы записали свои новые и старые композиции и представили их зрителю</w:t>
      </w:r>
      <w:r>
        <w:rPr>
          <w:sz w:val="28"/>
          <w:szCs w:val="28"/>
          <w:bdr w:val="none" w:sz="0" w:space="0" w:color="auto" w:frame="1"/>
        </w:rPr>
        <w:t xml:space="preserve"> через систему интернет. </w:t>
      </w:r>
    </w:p>
    <w:p w:rsidR="005B3BEB" w:rsidRPr="003E453C" w:rsidRDefault="005B3BEB" w:rsidP="005B3BE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shd w:val="clear" w:color="auto" w:fill="FFFFFF"/>
        </w:rPr>
        <w:t>Ч</w:t>
      </w:r>
      <w:r w:rsidRPr="003E453C">
        <w:rPr>
          <w:sz w:val="28"/>
          <w:szCs w:val="28"/>
          <w:shd w:val="clear" w:color="auto" w:fill="FFFFFF"/>
        </w:rPr>
        <w:t>лены литературного объединения «К</w:t>
      </w:r>
      <w:r>
        <w:rPr>
          <w:sz w:val="28"/>
          <w:szCs w:val="28"/>
          <w:shd w:val="clear" w:color="auto" w:fill="FFFFFF"/>
        </w:rPr>
        <w:t>иТ» Ольга Такмаков</w:t>
      </w:r>
      <w:r w:rsidRPr="003E453C">
        <w:rPr>
          <w:sz w:val="28"/>
          <w:szCs w:val="28"/>
          <w:shd w:val="clear" w:color="auto" w:fill="FFFFFF"/>
        </w:rPr>
        <w:t>а и Юрий Кравченко открыли онлайн проект «Литературная пятница»</w:t>
      </w:r>
      <w:r>
        <w:rPr>
          <w:sz w:val="28"/>
          <w:szCs w:val="28"/>
          <w:shd w:val="clear" w:color="auto" w:fill="FFFFFF"/>
        </w:rPr>
        <w:t>, который</w:t>
      </w:r>
      <w:r w:rsidRPr="003E453C">
        <w:rPr>
          <w:sz w:val="28"/>
          <w:szCs w:val="28"/>
          <w:shd w:val="clear" w:color="auto" w:fill="FFFFFF"/>
        </w:rPr>
        <w:t xml:space="preserve"> нашел широкий отклик среди поэтов не только Рубцовска, но и всей России. </w:t>
      </w:r>
    </w:p>
    <w:p w:rsidR="005B3BEB" w:rsidRPr="00EA498D" w:rsidRDefault="005B3BEB" w:rsidP="005B3BEB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Активно используемой формой стала организация флешмобов.  </w:t>
      </w:r>
      <w:r w:rsidRPr="003E453C">
        <w:rPr>
          <w:sz w:val="28"/>
          <w:szCs w:val="28"/>
          <w:shd w:val="clear" w:color="auto" w:fill="FFFFFF"/>
        </w:rPr>
        <w:t>Детско-юношеский Дом культуры «Черемушки» запустил флешмоб «Шпагат на карантине», специалисты Дворца культуры «Тракторостроитель»</w:t>
      </w:r>
      <w:r>
        <w:rPr>
          <w:sz w:val="28"/>
          <w:szCs w:val="28"/>
          <w:shd w:val="clear" w:color="auto" w:fill="FFFFFF"/>
        </w:rPr>
        <w:t xml:space="preserve"> и ДК «Алтайсельмаш»</w:t>
      </w:r>
      <w:r w:rsidRPr="003E453C">
        <w:rPr>
          <w:sz w:val="28"/>
          <w:szCs w:val="28"/>
          <w:shd w:val="clear" w:color="auto" w:fill="FFFFFF"/>
        </w:rPr>
        <w:t xml:space="preserve"> организов</w:t>
      </w:r>
      <w:r>
        <w:rPr>
          <w:sz w:val="28"/>
          <w:szCs w:val="28"/>
          <w:shd w:val="clear" w:color="auto" w:fill="FFFFFF"/>
        </w:rPr>
        <w:t>али в данном формате мероприятия</w:t>
      </w:r>
      <w:r w:rsidRPr="003E453C">
        <w:rPr>
          <w:sz w:val="28"/>
          <w:szCs w:val="28"/>
          <w:shd w:val="clear" w:color="auto" w:fill="FFFFFF"/>
        </w:rPr>
        <w:t xml:space="preserve"> ко Дню защиты детей, Дню семьи, любви и верности.</w:t>
      </w:r>
      <w:r>
        <w:rPr>
          <w:sz w:val="28"/>
          <w:szCs w:val="28"/>
          <w:shd w:val="clear" w:color="auto" w:fill="FFFFFF"/>
        </w:rPr>
        <w:t xml:space="preserve"> </w:t>
      </w:r>
    </w:p>
    <w:p w:rsidR="005B3BEB" w:rsidRPr="009E2CC7" w:rsidRDefault="005B3BEB" w:rsidP="005B3BEB">
      <w:pPr>
        <w:pStyle w:val="article-renderblock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2CC7">
        <w:rPr>
          <w:sz w:val="28"/>
          <w:szCs w:val="28"/>
        </w:rPr>
        <w:t>Во многих творческих коллективах было введено дистанционное обучение. Примером может стать деятельность образцов</w:t>
      </w:r>
      <w:r w:rsidR="00552481">
        <w:rPr>
          <w:sz w:val="28"/>
          <w:szCs w:val="28"/>
        </w:rPr>
        <w:t>о</w:t>
      </w:r>
      <w:r w:rsidRPr="009E2CC7">
        <w:rPr>
          <w:sz w:val="28"/>
          <w:szCs w:val="28"/>
        </w:rPr>
        <w:t xml:space="preserve">го Театра песни «Мечта» (ДК «Тракторостроитель»), секции киокушинкай-каратэ «Шин-до онлайн» и образцового хореографического ансамбля «Ритмы детства» (ДЮДК «Черемушки»). </w:t>
      </w:r>
    </w:p>
    <w:p w:rsidR="005B3BEB" w:rsidRDefault="005B3BEB" w:rsidP="005B3BEB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9E2CC7">
        <w:rPr>
          <w:rFonts w:ascii="Times New Roman" w:hAnsi="Times New Roman"/>
          <w:sz w:val="28"/>
          <w:szCs w:val="28"/>
        </w:rPr>
        <w:t>В режиме самоизоляции муниципальные библиотеки предложили рубцовчанам различные варианты проведения интеллектуального досуга: краеведческие игры и викторины, возможность получать бесплатный доступ к электронной библиотеке «ЛитРес». Крупные библиотечные акции «Библионочь-202</w:t>
      </w:r>
      <w:r>
        <w:rPr>
          <w:rFonts w:ascii="Times New Roman" w:hAnsi="Times New Roman"/>
          <w:sz w:val="28"/>
          <w:szCs w:val="28"/>
        </w:rPr>
        <w:t xml:space="preserve">0», </w:t>
      </w:r>
      <w:r w:rsidRPr="009E2CC7">
        <w:rPr>
          <w:rFonts w:ascii="Times New Roman" w:hAnsi="Times New Roman"/>
          <w:sz w:val="28"/>
          <w:szCs w:val="28"/>
        </w:rPr>
        <w:t xml:space="preserve">«Тотальный диктант» </w:t>
      </w:r>
      <w:r>
        <w:rPr>
          <w:rFonts w:ascii="Times New Roman" w:hAnsi="Times New Roman"/>
          <w:sz w:val="28"/>
          <w:szCs w:val="28"/>
        </w:rPr>
        <w:t xml:space="preserve">и другие </w:t>
      </w:r>
      <w:r w:rsidRPr="009E2CC7">
        <w:rPr>
          <w:rFonts w:ascii="Times New Roman" w:hAnsi="Times New Roman"/>
          <w:sz w:val="28"/>
          <w:szCs w:val="28"/>
        </w:rPr>
        <w:t>переведены в онлайнформат.</w:t>
      </w:r>
    </w:p>
    <w:p w:rsidR="005B3BEB" w:rsidRPr="009E2CC7" w:rsidRDefault="005B3BEB" w:rsidP="005B3BEB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9E2CC7">
        <w:rPr>
          <w:rFonts w:ascii="Times New Roman" w:hAnsi="Times New Roman"/>
          <w:sz w:val="28"/>
          <w:szCs w:val="28"/>
        </w:rPr>
        <w:t xml:space="preserve">Особо хочется отметить работу, организованную в рамках Года Памяти и Славы. </w:t>
      </w:r>
      <w:r w:rsidRPr="009E2CC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 75-летнему юбилею Великой Победы Театр песни «Мечта» подготовил большую концертную программу из песен разных лет. </w:t>
      </w:r>
      <w:r w:rsidRPr="009E2CC7">
        <w:rPr>
          <w:rFonts w:ascii="Times New Roman" w:hAnsi="Times New Roman"/>
          <w:sz w:val="28"/>
          <w:szCs w:val="28"/>
        </w:rPr>
        <w:t>Специалисты Библиотечной информационной системы совместно с «Ультра ТВ» реализовывают долгосрочный проект «Поэтическая летопись Победы». Работники Краеведческого музея и Дворца культуры «Тракторостроитель» осуществили монтаж трехчасового фильма «Бессмертный полк Рубцовска», который был показан в День Победы на большом экране в центре города. Домом культуры «Алтайсельмаш» был проведён конкурс чтецов «Победа. Классика на все времена». В  формате «свободного микрофона» с соблюдением противоэпидемических мер прошла акция «Свеча Памяти», подготовленная ко Дню Памяти и Скорби специалистами Центральной библиотеки.</w:t>
      </w:r>
      <w:r w:rsidRPr="009E2CC7">
        <w:rPr>
          <w:rFonts w:ascii="Times New Roman" w:hAnsi="Times New Roman"/>
          <w:sz w:val="28"/>
          <w:szCs w:val="28"/>
          <w:shd w:val="clear" w:color="auto" w:fill="FFFFFF"/>
        </w:rPr>
        <w:t xml:space="preserve"> В Рубцовском драматическом театре проведён конкурс творческих работ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среди детей и подростков </w:t>
      </w:r>
      <w:r w:rsidRPr="009E2CC7">
        <w:rPr>
          <w:rFonts w:ascii="Times New Roman" w:hAnsi="Times New Roman"/>
          <w:sz w:val="28"/>
          <w:szCs w:val="28"/>
          <w:shd w:val="clear" w:color="auto" w:fill="FFFFFF"/>
        </w:rPr>
        <w:t>«Слава Победителям!».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Новый театральный сезон открылся спектаклем «Ляльки», поднимающим острую тему «Женщина и война». Мероприятия юбилейного цикла Великой Победы продолжают реализовываться во всех учреждениях культуры города.</w:t>
      </w:r>
    </w:p>
    <w:p w:rsidR="005B3BEB" w:rsidRDefault="005B3BEB" w:rsidP="005B3BEB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E2CC7">
        <w:rPr>
          <w:sz w:val="28"/>
          <w:szCs w:val="28"/>
          <w:shd w:val="clear" w:color="auto" w:fill="FFFFFF"/>
        </w:rPr>
        <w:tab/>
        <w:t xml:space="preserve">С началом летнего периода работа учреждений расширилась. С 23 июня возобновили свою работу с некоторыми ограничениями учреждения музейного типа и библиотеки. На открытых досуговых площадках реализовывались </w:t>
      </w:r>
      <w:r w:rsidRPr="009E2CC7">
        <w:rPr>
          <w:sz w:val="28"/>
          <w:szCs w:val="28"/>
          <w:shd w:val="clear" w:color="auto" w:fill="FFFFFF"/>
        </w:rPr>
        <w:lastRenderedPageBreak/>
        <w:t>мероприятия по организации летнего отдыха детей в дни школьных каникул. Специалистами учреждений культуры и спорта, волонтерами Штаба студенческих отрядов проведено около 100 мероприятий, которые посетили более 1200 юных рубцовчан (в том числе более 100 детей, стоящих на различных профилактических учетах).</w:t>
      </w:r>
    </w:p>
    <w:p w:rsidR="005B3BEB" w:rsidRPr="003E7F1C" w:rsidRDefault="005B3BEB" w:rsidP="005B3BEB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В условиях пандемии не прекращалась работа по привлечению на развитие сферы культуры грантовых средств. </w:t>
      </w:r>
      <w:r w:rsidRPr="003E7F1C">
        <w:rPr>
          <w:sz w:val="28"/>
          <w:szCs w:val="28"/>
        </w:rPr>
        <w:t>Так три библиотечных проекта одержали победу в конкурсах на соискание грантов: проект Центральной городской библиотеки «Я – рубцовчанин» стал победителем краевого конкурса грантов Губернатора в сфере культуры, проект детской библиотеки №4 «Такая вот география» поддержан благотворительным фондом Михаила Прохорова в конкурсе «Новая роль библиотек в образовании», проект библиотеки № 3 «Душевные посиделки» поддержан городским благотворительным фондом «Развитие».</w:t>
      </w:r>
      <w:r>
        <w:rPr>
          <w:sz w:val="28"/>
          <w:szCs w:val="28"/>
        </w:rPr>
        <w:t xml:space="preserve"> Фондом «Развитие» поддержан проект Театра кукол «Уютный театр для детей».</w:t>
      </w:r>
    </w:p>
    <w:p w:rsidR="005B3BEB" w:rsidRDefault="005B3BEB" w:rsidP="005B3BE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8760F3">
        <w:rPr>
          <w:rFonts w:ascii="Times New Roman" w:hAnsi="Times New Roman"/>
          <w:sz w:val="28"/>
          <w:szCs w:val="28"/>
        </w:rPr>
        <w:t>В течение года велась активная работа по реализации национального проекта «Культура» В Центральной городской библиотеке в рамках проекта открыт виртуальный концертный зал Московской государственной академической филармонии. На его создание выделен миллион рублей из средств федерального бюджета. Ремонт в помещении произведён из средств городского бюджета. Комфортную акустическую среду в зале помог создать банк «Открытие» – партнер виртуального концертного зала в Рубцовске. Детская музыкальная школа № 1 в рамках реализации национального проекта «Культура» получила субсидии из федера</w:t>
      </w:r>
      <w:r>
        <w:rPr>
          <w:rFonts w:ascii="Times New Roman" w:hAnsi="Times New Roman"/>
          <w:sz w:val="28"/>
          <w:szCs w:val="28"/>
        </w:rPr>
        <w:t xml:space="preserve">льного и краевого бюджетов. </w:t>
      </w:r>
      <w:r w:rsidRPr="008760F3">
        <w:rPr>
          <w:rFonts w:ascii="Times New Roman" w:hAnsi="Times New Roman"/>
          <w:sz w:val="28"/>
          <w:szCs w:val="28"/>
        </w:rPr>
        <w:t xml:space="preserve">Отделение «Фортепиано» школы пополнилось новыми пианино и роялем марки «Михаил Глинка». Для отделения </w:t>
      </w:r>
      <w:r>
        <w:rPr>
          <w:rFonts w:ascii="Times New Roman" w:hAnsi="Times New Roman"/>
          <w:sz w:val="28"/>
          <w:szCs w:val="28"/>
        </w:rPr>
        <w:t>«Народные инструменты» приобретено</w:t>
      </w:r>
      <w:r w:rsidRPr="008760F3">
        <w:rPr>
          <w:rFonts w:ascii="Times New Roman" w:hAnsi="Times New Roman"/>
          <w:sz w:val="28"/>
          <w:szCs w:val="28"/>
        </w:rPr>
        <w:t xml:space="preserve"> 2 баяна и 2 аккордеона фабрики «Юпитер», в концертный зал </w:t>
      </w:r>
      <w:r>
        <w:rPr>
          <w:rFonts w:ascii="Times New Roman" w:hAnsi="Times New Roman"/>
          <w:sz w:val="28"/>
          <w:szCs w:val="28"/>
        </w:rPr>
        <w:t>школы установили зрительские</w:t>
      </w:r>
      <w:r w:rsidRPr="008760F3">
        <w:rPr>
          <w:rFonts w:ascii="Times New Roman" w:hAnsi="Times New Roman"/>
          <w:sz w:val="28"/>
          <w:szCs w:val="28"/>
        </w:rPr>
        <w:t xml:space="preserve"> кресла и зв</w:t>
      </w:r>
      <w:r>
        <w:rPr>
          <w:rFonts w:ascii="Times New Roman" w:hAnsi="Times New Roman"/>
          <w:sz w:val="28"/>
          <w:szCs w:val="28"/>
        </w:rPr>
        <w:t>уковое оборудование,</w:t>
      </w:r>
      <w:r w:rsidRPr="008760F3">
        <w:rPr>
          <w:rFonts w:ascii="Times New Roman" w:hAnsi="Times New Roman"/>
          <w:sz w:val="28"/>
          <w:szCs w:val="28"/>
        </w:rPr>
        <w:t xml:space="preserve"> обновился библиотечный фонд школы.</w:t>
      </w:r>
    </w:p>
    <w:p w:rsidR="005B3BEB" w:rsidRPr="00D646A6" w:rsidRDefault="005B3BEB" w:rsidP="005B3BE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средства проекта «Культура»  в Театре кукол установлены кресла в зрительном зале, приобретено оборудование сцены и звуковая аппаратура.</w:t>
      </w:r>
    </w:p>
    <w:p w:rsidR="005B3BEB" w:rsidRPr="00D646A6" w:rsidRDefault="005B3BEB" w:rsidP="005B3B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646A6">
        <w:rPr>
          <w:sz w:val="28"/>
          <w:szCs w:val="28"/>
          <w:shd w:val="clear" w:color="auto" w:fill="FFFFFF"/>
        </w:rPr>
        <w:tab/>
        <w:t xml:space="preserve"> Еще один проект, осуществляемый в рамках муниципальной программы</w:t>
      </w:r>
      <w:r w:rsidRPr="00D646A6">
        <w:rPr>
          <w:sz w:val="28"/>
          <w:szCs w:val="28"/>
        </w:rPr>
        <w:t xml:space="preserve"> «Формирование современной городской среды на территории муниципального образования город Рубцовск Алтайского края» на 2018 – 2022 годы», позволил провести реконструкцию территории  Городского парка культуры и отдыха им. С.М. Кирова. Здесь установлено новое уличное освещение, асфальтированы пешеходные дорожки, вместо старой сценической площадки построена зона отдыха со сценой, установлены теннисный корт, скейт – площадка, высажены деревья. </w:t>
      </w:r>
    </w:p>
    <w:p w:rsidR="005B3BEB" w:rsidRPr="00D646A6" w:rsidRDefault="005B3BEB" w:rsidP="005B3BEB">
      <w:pPr>
        <w:pStyle w:val="af1"/>
        <w:ind w:firstLine="426"/>
        <w:jc w:val="both"/>
        <w:rPr>
          <w:rFonts w:ascii="Times New Roman" w:hAnsi="Times New Roman"/>
          <w:sz w:val="28"/>
          <w:szCs w:val="28"/>
        </w:rPr>
      </w:pPr>
      <w:r w:rsidRPr="00D646A6">
        <w:rPr>
          <w:rFonts w:ascii="Times New Roman" w:hAnsi="Times New Roman"/>
          <w:sz w:val="28"/>
          <w:szCs w:val="28"/>
        </w:rPr>
        <w:t xml:space="preserve">Во время периода самоизоляции большое внимание уделялось самообразованию специалистов сферы культуры. Библиотекари, преподаватели детских школ искусств принимают участие в заочных конференциях, вебинарах и мастер-классах. </w:t>
      </w:r>
    </w:p>
    <w:p w:rsidR="005B3BEB" w:rsidRPr="00574D68" w:rsidRDefault="005B3BEB" w:rsidP="005B3BEB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Особой активностью отмечена работа по участию в заочных фестивалях и конкурсах. Ярким примером является деятельность школ искусств. Количество участий в значимых региональных и международных конкурсов составило более </w:t>
      </w:r>
      <w:r w:rsidR="001F1C4C" w:rsidRPr="001F1C4C">
        <w:rPr>
          <w:sz w:val="28"/>
          <w:szCs w:val="28"/>
        </w:rPr>
        <w:lastRenderedPageBreak/>
        <w:t>4</w:t>
      </w:r>
      <w:r w:rsidRPr="001F1C4C">
        <w:rPr>
          <w:sz w:val="28"/>
          <w:szCs w:val="28"/>
        </w:rPr>
        <w:t>00 е</w:t>
      </w:r>
      <w:r>
        <w:rPr>
          <w:sz w:val="28"/>
          <w:szCs w:val="28"/>
        </w:rPr>
        <w:t>диниц. Самодеятельные</w:t>
      </w:r>
      <w:r w:rsidRPr="003E453C">
        <w:rPr>
          <w:sz w:val="28"/>
          <w:szCs w:val="28"/>
          <w:shd w:val="clear" w:color="auto" w:fill="FFFFFF"/>
        </w:rPr>
        <w:t xml:space="preserve"> коллективы </w:t>
      </w:r>
      <w:r>
        <w:rPr>
          <w:sz w:val="28"/>
          <w:szCs w:val="28"/>
          <w:shd w:val="clear" w:color="auto" w:fill="FFFFFF"/>
        </w:rPr>
        <w:t xml:space="preserve">учреждений культурно-досугового типа </w:t>
      </w:r>
      <w:r w:rsidRPr="003E453C">
        <w:rPr>
          <w:sz w:val="28"/>
          <w:szCs w:val="28"/>
          <w:shd w:val="clear" w:color="auto" w:fill="FFFFFF"/>
        </w:rPr>
        <w:t xml:space="preserve">продолжают поддерживать имидж города на творческих форумах, завоевывая награды, поднимая планку исполнительского искусства и сценической культуры Рубцовска. </w:t>
      </w:r>
    </w:p>
    <w:p w:rsidR="005B3BEB" w:rsidRPr="00574D68" w:rsidRDefault="005B3BEB" w:rsidP="005B3BEB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574D68">
        <w:rPr>
          <w:sz w:val="28"/>
          <w:szCs w:val="28"/>
          <w:shd w:val="clear" w:color="auto" w:fill="FFFFFF"/>
        </w:rPr>
        <w:t>В конце августа в Москве прошел IX Межрегиональный творческий фестиваль славянского искусства «Русское поле»</w:t>
      </w:r>
      <w:r>
        <w:rPr>
          <w:sz w:val="28"/>
          <w:szCs w:val="28"/>
          <w:shd w:val="clear" w:color="auto" w:fill="FFFFFF"/>
        </w:rPr>
        <w:t>.</w:t>
      </w:r>
      <w:r w:rsidRPr="00574D68">
        <w:rPr>
          <w:sz w:val="28"/>
          <w:szCs w:val="28"/>
          <w:shd w:val="clear" w:color="auto" w:fill="FFFFFF"/>
        </w:rPr>
        <w:t xml:space="preserve"> Алтайский край представил коллектив Дворца культуры «Тракторостроитель» - ф</w:t>
      </w:r>
      <w:r>
        <w:rPr>
          <w:sz w:val="28"/>
          <w:szCs w:val="28"/>
          <w:shd w:val="clear" w:color="auto" w:fill="FFFFFF"/>
        </w:rPr>
        <w:t xml:space="preserve">ольклорный ансамбль «Яр-Марка», </w:t>
      </w:r>
      <w:r w:rsidRPr="00574D68">
        <w:rPr>
          <w:sz w:val="28"/>
          <w:szCs w:val="28"/>
          <w:shd w:val="clear" w:color="auto" w:fill="FFFFFF"/>
        </w:rPr>
        <w:t>который вошел в «ТОП-10» лучших</w:t>
      </w:r>
      <w:r>
        <w:rPr>
          <w:sz w:val="28"/>
          <w:szCs w:val="28"/>
          <w:shd w:val="clear" w:color="auto" w:fill="FFFFFF"/>
        </w:rPr>
        <w:t xml:space="preserve"> коллективов.</w:t>
      </w:r>
    </w:p>
    <w:p w:rsidR="005B3BEB" w:rsidRDefault="005B3BEB" w:rsidP="00070D07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74D68">
        <w:rPr>
          <w:sz w:val="28"/>
          <w:szCs w:val="28"/>
          <w:shd w:val="clear" w:color="auto" w:fill="FFFFFF"/>
        </w:rPr>
        <w:tab/>
        <w:t>По итогам первого этапа Всероссийского конкурса творческих коллективов в октябре этого года муниципальный академический</w:t>
      </w:r>
      <w:r>
        <w:rPr>
          <w:sz w:val="28"/>
          <w:szCs w:val="28"/>
          <w:shd w:val="clear" w:color="auto" w:fill="FFFFFF"/>
        </w:rPr>
        <w:t xml:space="preserve"> хор  представил на заключительном этапе Алтайский край в столице нашей Родины городе Москве, завоевав Диплом первой степени.</w:t>
      </w:r>
    </w:p>
    <w:p w:rsidR="00380953" w:rsidRDefault="00380953" w:rsidP="00380953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сентябре 2020 года была завершена процедура проведения</w:t>
      </w:r>
      <w:r w:rsidRPr="00380953">
        <w:rPr>
          <w:sz w:val="28"/>
          <w:szCs w:val="28"/>
        </w:rPr>
        <w:t xml:space="preserve"> независимой оценки качества условий оказания услуг учреждениями культуры Алтайского кр</w:t>
      </w:r>
      <w:r>
        <w:rPr>
          <w:sz w:val="28"/>
          <w:szCs w:val="28"/>
        </w:rPr>
        <w:t>ая в 2020 году (независимый</w:t>
      </w:r>
      <w:r w:rsidRPr="00380953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 - ООО «Марагда»)</w:t>
      </w:r>
      <w:r w:rsidRPr="00380953">
        <w:rPr>
          <w:sz w:val="28"/>
          <w:szCs w:val="28"/>
        </w:rPr>
        <w:t>. В перечень из 46 учреждений культуры края, проходивших процедуру независимой оценки, были вкл</w:t>
      </w:r>
      <w:r w:rsidR="000D0B9F">
        <w:rPr>
          <w:sz w:val="28"/>
          <w:szCs w:val="28"/>
        </w:rPr>
        <w:t>ючены и учреждения Рубцовска</w:t>
      </w:r>
      <w:r w:rsidRPr="00380953">
        <w:rPr>
          <w:sz w:val="28"/>
          <w:szCs w:val="28"/>
        </w:rPr>
        <w:t>: Дом культуры "Алтайсельмаш", Дворец культуры "Тракторостроитель", Детско-юношеский дом культуры "Черемушки", Культурно-досуговое объединение "Прометей" (па</w:t>
      </w:r>
      <w:r w:rsidR="000D0B9F">
        <w:rPr>
          <w:sz w:val="28"/>
          <w:szCs w:val="28"/>
        </w:rPr>
        <w:t>р</w:t>
      </w:r>
      <w:r w:rsidRPr="00380953">
        <w:rPr>
          <w:sz w:val="28"/>
          <w:szCs w:val="28"/>
        </w:rPr>
        <w:t>к им. С.М. Кирова, Детский парк). В целом работа учреждений получила высокую оценку экспертов:</w:t>
      </w:r>
    </w:p>
    <w:p w:rsidR="00380953" w:rsidRDefault="00380953" w:rsidP="00380953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ДЮДК «</w:t>
      </w:r>
      <w:r w:rsidRPr="00380953">
        <w:rPr>
          <w:sz w:val="28"/>
          <w:szCs w:val="28"/>
        </w:rPr>
        <w:t>Черем</w:t>
      </w:r>
      <w:r>
        <w:rPr>
          <w:sz w:val="28"/>
          <w:szCs w:val="28"/>
        </w:rPr>
        <w:t>ушки» занял 12 строчку рейтинга;</w:t>
      </w:r>
    </w:p>
    <w:p w:rsidR="00380953" w:rsidRDefault="00380953" w:rsidP="00380953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ДК «Алтайсельмаш» - 13;</w:t>
      </w:r>
    </w:p>
    <w:p w:rsidR="00380953" w:rsidRDefault="00380953" w:rsidP="00380953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ДК «</w:t>
      </w:r>
      <w:r w:rsidRPr="00380953">
        <w:rPr>
          <w:sz w:val="28"/>
          <w:szCs w:val="28"/>
        </w:rPr>
        <w:t>Трактрост</w:t>
      </w:r>
      <w:r>
        <w:rPr>
          <w:sz w:val="28"/>
          <w:szCs w:val="28"/>
        </w:rPr>
        <w:t>роитель» - 17;</w:t>
      </w:r>
    </w:p>
    <w:p w:rsidR="00380953" w:rsidRDefault="00380953" w:rsidP="00380953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КДО «Прометей»</w:t>
      </w:r>
      <w:r w:rsidRPr="00380953">
        <w:rPr>
          <w:sz w:val="28"/>
          <w:szCs w:val="28"/>
        </w:rPr>
        <w:t xml:space="preserve"> -30.</w:t>
      </w:r>
    </w:p>
    <w:p w:rsidR="009313F1" w:rsidRDefault="00380953" w:rsidP="00380953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953">
        <w:rPr>
          <w:sz w:val="28"/>
          <w:szCs w:val="28"/>
        </w:rPr>
        <w:t>По итогам независимой оценки нашим учреждениям даны следующие рекомендации:</w:t>
      </w:r>
      <w:r w:rsidRPr="00380953">
        <w:rPr>
          <w:sz w:val="28"/>
          <w:szCs w:val="28"/>
        </w:rPr>
        <w:br/>
      </w:r>
      <w:r w:rsidR="009313F1">
        <w:rPr>
          <w:sz w:val="28"/>
          <w:szCs w:val="28"/>
        </w:rPr>
        <w:t xml:space="preserve">- </w:t>
      </w:r>
      <w:r w:rsidRPr="00380953">
        <w:rPr>
          <w:sz w:val="28"/>
          <w:szCs w:val="28"/>
        </w:rPr>
        <w:t>всем учреждениям - разместить информацию о</w:t>
      </w:r>
      <w:r w:rsidR="009313F1">
        <w:rPr>
          <w:sz w:val="28"/>
          <w:szCs w:val="28"/>
        </w:rPr>
        <w:t xml:space="preserve"> проведенной независимой оценке;</w:t>
      </w:r>
    </w:p>
    <w:p w:rsidR="009313F1" w:rsidRDefault="009313F1" w:rsidP="00380953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0953" w:rsidRPr="00380953">
        <w:rPr>
          <w:sz w:val="28"/>
          <w:szCs w:val="28"/>
        </w:rPr>
        <w:t xml:space="preserve">ДЮДК "Черемушки", ДК "Тракторостроитель" и ДК "Алтайсельмаш" - добавить необходимую информацию о работе учреждения на стенд и на официальный сайт, добавить на сайт раздел "Часто задаваемые вопросы", обеспечить доступность </w:t>
      </w:r>
      <w:r>
        <w:rPr>
          <w:sz w:val="28"/>
          <w:szCs w:val="28"/>
        </w:rPr>
        <w:t>получения услуг для инвалидов;</w:t>
      </w:r>
    </w:p>
    <w:p w:rsidR="00380953" w:rsidRPr="00380953" w:rsidRDefault="009313F1" w:rsidP="00380953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0953" w:rsidRPr="00380953">
        <w:rPr>
          <w:sz w:val="28"/>
          <w:szCs w:val="28"/>
        </w:rPr>
        <w:t>КДО "Прометей" - разработать официальный сайт организации, обеспечить наличие питьевой воды и комфортной зоны ожидания, наличие и доступность санитарно-гигиенических помещений. Повысить доступность услуг для инвалидов.</w:t>
      </w:r>
    </w:p>
    <w:p w:rsidR="00737611" w:rsidRDefault="00737611" w:rsidP="00380953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0953" w:rsidRPr="00380953">
        <w:rPr>
          <w:sz w:val="28"/>
          <w:szCs w:val="28"/>
        </w:rPr>
        <w:t>В декабре</w:t>
      </w:r>
      <w:r>
        <w:rPr>
          <w:sz w:val="28"/>
          <w:szCs w:val="28"/>
        </w:rPr>
        <w:t xml:space="preserve"> 2020 года </w:t>
      </w:r>
      <w:r w:rsidR="00380953" w:rsidRPr="00380953">
        <w:rPr>
          <w:sz w:val="28"/>
          <w:szCs w:val="28"/>
        </w:rPr>
        <w:t>подведены итоги независимой оценки качества условий осуществления деятельности образов</w:t>
      </w:r>
      <w:r>
        <w:rPr>
          <w:sz w:val="28"/>
          <w:szCs w:val="28"/>
        </w:rPr>
        <w:t>ательных организаций</w:t>
      </w:r>
      <w:r w:rsidR="00380953" w:rsidRPr="00380953">
        <w:rPr>
          <w:sz w:val="28"/>
          <w:szCs w:val="28"/>
        </w:rPr>
        <w:t>. В данной процедуре участвовали четыре учреждения города Рубцовска: Детская музыкальная школа № 1 (ДМШ № 1), Детская музыкальная школа № 2 (ДМШ № 2),</w:t>
      </w:r>
      <w:r>
        <w:rPr>
          <w:sz w:val="28"/>
          <w:szCs w:val="28"/>
        </w:rPr>
        <w:t xml:space="preserve"> </w:t>
      </w:r>
      <w:r w:rsidR="00380953" w:rsidRPr="00380953">
        <w:rPr>
          <w:sz w:val="28"/>
          <w:szCs w:val="28"/>
        </w:rPr>
        <w:t>Детская музыкальная школа № 3 (ДМШ № 3) и Детская художественная школа (ДХШ). Согласно протоколу из 89 организаций Алтайского края, прошедших независимую оценку, учреждения города Рубцовска заняли в общем рейтинге следующие позиции:</w:t>
      </w:r>
    </w:p>
    <w:p w:rsidR="00737611" w:rsidRDefault="00737611" w:rsidP="00380953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539">
        <w:rPr>
          <w:sz w:val="28"/>
          <w:szCs w:val="28"/>
        </w:rPr>
        <w:t>ДМШ №1 - 2</w:t>
      </w:r>
      <w:r w:rsidR="00380953" w:rsidRPr="00380953">
        <w:rPr>
          <w:sz w:val="28"/>
          <w:szCs w:val="28"/>
        </w:rPr>
        <w:t>1 место;</w:t>
      </w:r>
    </w:p>
    <w:p w:rsidR="00737611" w:rsidRDefault="00737611" w:rsidP="00380953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E1539">
        <w:rPr>
          <w:sz w:val="28"/>
          <w:szCs w:val="28"/>
        </w:rPr>
        <w:t>ДМШ № 2 - 28</w:t>
      </w:r>
      <w:r w:rsidR="00380953" w:rsidRPr="00380953">
        <w:rPr>
          <w:sz w:val="28"/>
          <w:szCs w:val="28"/>
        </w:rPr>
        <w:t xml:space="preserve"> место;</w:t>
      </w:r>
    </w:p>
    <w:p w:rsidR="00737611" w:rsidRDefault="00737611" w:rsidP="00380953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539">
        <w:rPr>
          <w:sz w:val="28"/>
          <w:szCs w:val="28"/>
        </w:rPr>
        <w:t>ДМШ № 3 - 46</w:t>
      </w:r>
      <w:r w:rsidR="00380953" w:rsidRPr="00380953">
        <w:rPr>
          <w:sz w:val="28"/>
          <w:szCs w:val="28"/>
        </w:rPr>
        <w:t xml:space="preserve"> место;</w:t>
      </w:r>
    </w:p>
    <w:p w:rsidR="00737611" w:rsidRDefault="00737611" w:rsidP="00380953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1539">
        <w:rPr>
          <w:sz w:val="28"/>
          <w:szCs w:val="28"/>
        </w:rPr>
        <w:t>ДХШ - 51</w:t>
      </w:r>
      <w:r w:rsidR="00380953" w:rsidRPr="00380953">
        <w:rPr>
          <w:sz w:val="28"/>
          <w:szCs w:val="28"/>
        </w:rPr>
        <w:t xml:space="preserve"> место.</w:t>
      </w:r>
    </w:p>
    <w:p w:rsidR="00737611" w:rsidRDefault="00380953" w:rsidP="00380953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953">
        <w:rPr>
          <w:sz w:val="28"/>
          <w:szCs w:val="28"/>
        </w:rPr>
        <w:t>Учрежде</w:t>
      </w:r>
      <w:r w:rsidR="000D0B9F">
        <w:rPr>
          <w:sz w:val="28"/>
          <w:szCs w:val="28"/>
        </w:rPr>
        <w:t>ниям дополнительного образования в сфере искусства города Рубцовска указано на невыполнение мероприятий показателя «Доступность услуг для инвалидов»</w:t>
      </w:r>
      <w:r w:rsidRPr="00380953">
        <w:rPr>
          <w:sz w:val="28"/>
          <w:szCs w:val="28"/>
        </w:rPr>
        <w:t>.</w:t>
      </w:r>
    </w:p>
    <w:p w:rsidR="00380953" w:rsidRPr="00737611" w:rsidRDefault="00737611" w:rsidP="00380953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13F1" w:rsidRPr="00380953">
        <w:rPr>
          <w:sz w:val="28"/>
          <w:szCs w:val="28"/>
        </w:rPr>
        <w:t>Все учреждения</w:t>
      </w:r>
      <w:r>
        <w:rPr>
          <w:sz w:val="28"/>
          <w:szCs w:val="28"/>
        </w:rPr>
        <w:t>, участвующие в процедуре независимой оценки,</w:t>
      </w:r>
      <w:r w:rsidR="009313F1" w:rsidRPr="00380953">
        <w:rPr>
          <w:sz w:val="28"/>
          <w:szCs w:val="28"/>
        </w:rPr>
        <w:t xml:space="preserve"> должны составить планы по устранению выявленных недостатков и разместить их на официальных сайтах своих организаций</w:t>
      </w:r>
      <w:r>
        <w:rPr>
          <w:sz w:val="28"/>
          <w:szCs w:val="28"/>
        </w:rPr>
        <w:t>.</w:t>
      </w:r>
      <w:r w:rsidR="009313F1" w:rsidRPr="00380953">
        <w:rPr>
          <w:sz w:val="28"/>
          <w:szCs w:val="28"/>
        </w:rPr>
        <w:t xml:space="preserve"> </w:t>
      </w:r>
    </w:p>
    <w:p w:rsidR="007108C6" w:rsidRPr="00380953" w:rsidRDefault="00A54AE0" w:rsidP="00B95C2D">
      <w:pPr>
        <w:ind w:left="-142" w:firstLine="850"/>
        <w:jc w:val="both"/>
        <w:rPr>
          <w:sz w:val="28"/>
          <w:szCs w:val="28"/>
        </w:rPr>
      </w:pPr>
      <w:r w:rsidRPr="00380953">
        <w:rPr>
          <w:sz w:val="28"/>
          <w:szCs w:val="28"/>
        </w:rPr>
        <w:t>В течение 2020</w:t>
      </w:r>
      <w:r w:rsidR="00682D97" w:rsidRPr="00380953">
        <w:rPr>
          <w:sz w:val="28"/>
          <w:szCs w:val="28"/>
        </w:rPr>
        <w:t xml:space="preserve"> года </w:t>
      </w:r>
      <w:r w:rsidR="00070D07" w:rsidRPr="00380953">
        <w:rPr>
          <w:sz w:val="28"/>
          <w:szCs w:val="28"/>
        </w:rPr>
        <w:t xml:space="preserve">культурно-досуговыми </w:t>
      </w:r>
      <w:r w:rsidR="00682D97" w:rsidRPr="00380953">
        <w:rPr>
          <w:sz w:val="28"/>
          <w:szCs w:val="28"/>
        </w:rPr>
        <w:t xml:space="preserve">учреждениями, подведомственными МКУ «Управление культуры, спорта и молодежной политики» города Рубцовска, </w:t>
      </w:r>
      <w:r w:rsidR="00070D07" w:rsidRPr="00380953">
        <w:rPr>
          <w:sz w:val="28"/>
          <w:szCs w:val="28"/>
        </w:rPr>
        <w:t xml:space="preserve">- ДК «Алтайсельмаш», ДК «Тракторостроитель», ДЮДК «Черемушки» </w:t>
      </w:r>
      <w:r w:rsidR="00682D97" w:rsidRPr="00380953">
        <w:rPr>
          <w:sz w:val="28"/>
          <w:szCs w:val="28"/>
        </w:rPr>
        <w:t>организованы следующие культурно массовые мероприятия</w:t>
      </w:r>
      <w:r w:rsidR="00B95C2D" w:rsidRPr="00380953">
        <w:rPr>
          <w:sz w:val="28"/>
          <w:szCs w:val="28"/>
        </w:rPr>
        <w:t>:</w:t>
      </w:r>
    </w:p>
    <w:p w:rsidR="004B4F03" w:rsidRDefault="00682D97" w:rsidP="00070D07">
      <w:pPr>
        <w:ind w:left="-142" w:firstLine="850"/>
        <w:jc w:val="both"/>
        <w:rPr>
          <w:sz w:val="28"/>
          <w:szCs w:val="28"/>
        </w:rPr>
      </w:pPr>
      <w:r w:rsidRPr="00380953">
        <w:rPr>
          <w:sz w:val="28"/>
          <w:szCs w:val="28"/>
        </w:rPr>
        <w:t xml:space="preserve">- </w:t>
      </w:r>
      <w:r w:rsidR="004B4F03">
        <w:rPr>
          <w:sz w:val="28"/>
          <w:szCs w:val="28"/>
        </w:rPr>
        <w:t>циклы патриотических мероприятий юбилея Великой Победы;</w:t>
      </w:r>
    </w:p>
    <w:p w:rsidR="004B4F03" w:rsidRDefault="004B4F03" w:rsidP="00070D07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мероприятия Дня города Рубцовска;</w:t>
      </w:r>
    </w:p>
    <w:p w:rsidR="00C067F6" w:rsidRDefault="00C067F6" w:rsidP="00070D07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мероприятия Всероссийской акции «Ночь искусств»;</w:t>
      </w:r>
    </w:p>
    <w:p w:rsidR="004B4F03" w:rsidRDefault="004B4F03" w:rsidP="00070D07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мероприятия на летних досуговых площадках;</w:t>
      </w:r>
    </w:p>
    <w:p w:rsidR="00B31D24" w:rsidRPr="00380953" w:rsidRDefault="004B4F03" w:rsidP="00070D07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0D07" w:rsidRPr="00380953">
        <w:rPr>
          <w:sz w:val="28"/>
          <w:szCs w:val="28"/>
        </w:rPr>
        <w:t>фестиваль национальных культур «Под небом единым» (оф-лайн);</w:t>
      </w:r>
    </w:p>
    <w:p w:rsidR="00070D07" w:rsidRDefault="00070D07" w:rsidP="00070D07">
      <w:pPr>
        <w:ind w:left="-142" w:firstLine="850"/>
        <w:jc w:val="both"/>
        <w:rPr>
          <w:rFonts w:ascii="yandex-sans" w:hAnsi="yandex-sans"/>
          <w:sz w:val="28"/>
          <w:szCs w:val="28"/>
        </w:rPr>
      </w:pPr>
      <w:r w:rsidRPr="00380953">
        <w:rPr>
          <w:rFonts w:ascii="yandex-sans" w:hAnsi="yandex-sans"/>
          <w:sz w:val="28"/>
          <w:szCs w:val="28"/>
        </w:rPr>
        <w:t xml:space="preserve">- фестиваль творчества пожилых людей </w:t>
      </w:r>
      <w:r w:rsidRPr="00380953">
        <w:rPr>
          <w:rFonts w:ascii="yandex-sans" w:hAnsi="yandex-sans" w:hint="eastAsia"/>
          <w:sz w:val="28"/>
          <w:szCs w:val="28"/>
        </w:rPr>
        <w:t>«</w:t>
      </w:r>
      <w:r w:rsidRPr="00380953">
        <w:rPr>
          <w:rFonts w:ascii="yandex-sans" w:hAnsi="yandex-sans"/>
          <w:sz w:val="28"/>
          <w:szCs w:val="28"/>
        </w:rPr>
        <w:t>Ностальжи</w:t>
      </w:r>
      <w:r w:rsidRPr="00380953">
        <w:rPr>
          <w:rFonts w:ascii="yandex-sans" w:hAnsi="yandex-sans" w:hint="eastAsia"/>
          <w:sz w:val="28"/>
          <w:szCs w:val="28"/>
        </w:rPr>
        <w:t>»</w:t>
      </w:r>
      <w:r w:rsidRPr="00380953">
        <w:rPr>
          <w:rFonts w:ascii="yandex-sans" w:hAnsi="yandex-sans"/>
          <w:sz w:val="28"/>
          <w:szCs w:val="28"/>
        </w:rPr>
        <w:t xml:space="preserve"> (оф-лайн);</w:t>
      </w:r>
    </w:p>
    <w:p w:rsidR="000D0B9F" w:rsidRDefault="000D0B9F" w:rsidP="000D0B9F">
      <w:pPr>
        <w:ind w:firstLine="709"/>
        <w:jc w:val="both"/>
        <w:rPr>
          <w:sz w:val="28"/>
          <w:szCs w:val="28"/>
        </w:rPr>
      </w:pPr>
      <w:r w:rsidRPr="000D0B9F">
        <w:rPr>
          <w:sz w:val="28"/>
          <w:szCs w:val="28"/>
        </w:rPr>
        <w:t>- цикл онлайн-мероприяти</w:t>
      </w:r>
      <w:r w:rsidR="003E0DA2">
        <w:rPr>
          <w:sz w:val="28"/>
          <w:szCs w:val="28"/>
        </w:rPr>
        <w:t>й по здоровому образу жизни</w:t>
      </w:r>
      <w:r w:rsidRPr="000D0B9F">
        <w:rPr>
          <w:sz w:val="28"/>
          <w:szCs w:val="28"/>
        </w:rPr>
        <w:t xml:space="preserve"> «Мы – здоровое поколение», «Нет – наркотикам!» и др.;</w:t>
      </w:r>
    </w:p>
    <w:p w:rsidR="00C20CA8" w:rsidRDefault="00C20CA8" w:rsidP="000D0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концертные программы для работников здравоохранения города;</w:t>
      </w:r>
    </w:p>
    <w:p w:rsidR="00C20CA8" w:rsidRDefault="00C20CA8" w:rsidP="000D0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благотворительный концерт краевого марафона «Поддержим ребенка»;</w:t>
      </w:r>
    </w:p>
    <w:p w:rsidR="001F1C4C" w:rsidRDefault="000D0B9F" w:rsidP="001F1C4C">
      <w:pPr>
        <w:ind w:firstLine="709"/>
        <w:jc w:val="both"/>
        <w:rPr>
          <w:sz w:val="28"/>
          <w:szCs w:val="28"/>
        </w:rPr>
      </w:pPr>
      <w:r w:rsidRPr="000D0B9F">
        <w:rPr>
          <w:sz w:val="28"/>
          <w:szCs w:val="28"/>
        </w:rPr>
        <w:t xml:space="preserve">- цикл </w:t>
      </w:r>
      <w:r w:rsidR="003E0DA2">
        <w:rPr>
          <w:sz w:val="28"/>
          <w:szCs w:val="28"/>
        </w:rPr>
        <w:t xml:space="preserve">интеллектуальных </w:t>
      </w:r>
      <w:r w:rsidRPr="000D0B9F">
        <w:rPr>
          <w:sz w:val="28"/>
          <w:szCs w:val="28"/>
        </w:rPr>
        <w:t xml:space="preserve">игр </w:t>
      </w:r>
      <w:r w:rsidR="003E0DA2">
        <w:rPr>
          <w:sz w:val="28"/>
          <w:szCs w:val="28"/>
        </w:rPr>
        <w:t xml:space="preserve">«Вело-квест» и </w:t>
      </w:r>
      <w:r w:rsidRPr="000D0B9F">
        <w:rPr>
          <w:sz w:val="28"/>
          <w:szCs w:val="28"/>
        </w:rPr>
        <w:t>«Эрудит-квартет».</w:t>
      </w:r>
    </w:p>
    <w:p w:rsidR="001F1C4C" w:rsidRDefault="001F1C4C" w:rsidP="001F1C4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</w:t>
      </w:r>
      <w:r w:rsidR="000D0B9F" w:rsidRPr="001F1C4C">
        <w:rPr>
          <w:sz w:val="28"/>
          <w:szCs w:val="28"/>
          <w:shd w:val="clear" w:color="auto" w:fill="FFFFFF"/>
        </w:rPr>
        <w:t>пециалисты учреждений культурно-досугового типа направили</w:t>
      </w:r>
      <w:r>
        <w:rPr>
          <w:sz w:val="28"/>
          <w:szCs w:val="28"/>
          <w:shd w:val="clear" w:color="auto" w:fill="FFFFFF"/>
        </w:rPr>
        <w:t xml:space="preserve"> лучшие разработки мероприятий</w:t>
      </w:r>
      <w:r w:rsidR="000D0B9F" w:rsidRPr="001F1C4C">
        <w:rPr>
          <w:sz w:val="28"/>
          <w:szCs w:val="28"/>
          <w:shd w:val="clear" w:color="auto" w:fill="FFFFFF"/>
        </w:rPr>
        <w:t xml:space="preserve"> для участия в региональном этапе</w:t>
      </w:r>
      <w:r w:rsidR="003E0DA2" w:rsidRPr="001F1C4C">
        <w:rPr>
          <w:sz w:val="28"/>
          <w:szCs w:val="28"/>
          <w:shd w:val="clear" w:color="auto" w:fill="FFFFFF"/>
        </w:rPr>
        <w:t xml:space="preserve"> Всероссийского конкурса «Дом куль</w:t>
      </w:r>
      <w:r>
        <w:rPr>
          <w:sz w:val="28"/>
          <w:szCs w:val="28"/>
          <w:shd w:val="clear" w:color="auto" w:fill="FFFFFF"/>
        </w:rPr>
        <w:t>туры. Новый формат». Методисты</w:t>
      </w:r>
      <w:r w:rsidR="003E0DA2" w:rsidRPr="001F1C4C">
        <w:rPr>
          <w:sz w:val="28"/>
          <w:szCs w:val="28"/>
          <w:shd w:val="clear" w:color="auto" w:fill="FFFFFF"/>
        </w:rPr>
        <w:t xml:space="preserve"> ДК «Алтайсельмаш»</w:t>
      </w:r>
      <w:r w:rsidR="000D0B9F" w:rsidRPr="001F1C4C">
        <w:rPr>
          <w:sz w:val="28"/>
          <w:szCs w:val="28"/>
          <w:shd w:val="clear" w:color="auto" w:fill="FFFFFF"/>
        </w:rPr>
        <w:t xml:space="preserve"> направили в </w:t>
      </w:r>
      <w:r>
        <w:rPr>
          <w:sz w:val="28"/>
          <w:szCs w:val="28"/>
          <w:shd w:val="clear" w:color="auto" w:fill="FFFFFF"/>
        </w:rPr>
        <w:t>конкурсную комиссию</w:t>
      </w:r>
      <w:r w:rsidR="000D0B9F" w:rsidRPr="001F1C4C">
        <w:rPr>
          <w:sz w:val="28"/>
          <w:szCs w:val="28"/>
          <w:shd w:val="clear" w:color="auto" w:fill="FFFFFF"/>
        </w:rPr>
        <w:t xml:space="preserve"> разработку онлайн-проекта «Начни неделю с зарядки». Данное мероприятие-развлечение, проводимое в условиях короновирусной изоляции, нацелено на стимулирование желания вести здоровый образ жизни, динамичный и наполненный </w:t>
      </w:r>
      <w:r w:rsidR="000D0B9F" w:rsidRPr="000D0B9F">
        <w:rPr>
          <w:sz w:val="28"/>
          <w:szCs w:val="28"/>
          <w:shd w:val="clear" w:color="auto" w:fill="FFFFFF"/>
        </w:rPr>
        <w:t>положительными эмоциями.</w:t>
      </w:r>
      <w:r w:rsidR="000D0B9F" w:rsidRPr="000D0B9F">
        <w:rPr>
          <w:sz w:val="28"/>
          <w:szCs w:val="28"/>
        </w:rPr>
        <w:br/>
      </w:r>
      <w:r w:rsidR="000D0B9F" w:rsidRPr="000D0B9F">
        <w:rPr>
          <w:sz w:val="28"/>
          <w:szCs w:val="28"/>
          <w:shd w:val="clear" w:color="auto" w:fill="FFFFFF"/>
        </w:rPr>
        <w:t>Свой опыт партнерских отношений муниципального учреждения и общественных организа</w:t>
      </w:r>
      <w:r w:rsidR="003E0DA2">
        <w:rPr>
          <w:sz w:val="28"/>
          <w:szCs w:val="28"/>
          <w:shd w:val="clear" w:color="auto" w:fill="FFFFFF"/>
        </w:rPr>
        <w:t>ций представил Дворец культуры «</w:t>
      </w:r>
      <w:r w:rsidR="000D0B9F" w:rsidRPr="000D0B9F">
        <w:rPr>
          <w:sz w:val="28"/>
          <w:szCs w:val="28"/>
          <w:shd w:val="clear" w:color="auto" w:fill="FFFFFF"/>
        </w:rPr>
        <w:t>Тракто</w:t>
      </w:r>
      <w:r w:rsidR="003E0DA2">
        <w:rPr>
          <w:sz w:val="28"/>
          <w:szCs w:val="28"/>
          <w:shd w:val="clear" w:color="auto" w:fill="FFFFFF"/>
        </w:rPr>
        <w:t>ростроитель» в конкурсной работе «Золотой ключик»</w:t>
      </w:r>
      <w:r w:rsidR="000D0B9F" w:rsidRPr="000D0B9F">
        <w:rPr>
          <w:sz w:val="28"/>
          <w:szCs w:val="28"/>
          <w:shd w:val="clear" w:color="auto" w:fill="FFFFFF"/>
        </w:rPr>
        <w:t>, отражающий опыт по постановке корректирующего спектакля для детей с ограниченными возможностями здоровья. Работа по спектаклю широко освещалась в СМИ, а сам спектакль ст</w:t>
      </w:r>
      <w:r>
        <w:rPr>
          <w:sz w:val="28"/>
          <w:szCs w:val="28"/>
          <w:shd w:val="clear" w:color="auto" w:fill="FFFFFF"/>
        </w:rPr>
        <w:t>ал лауреатом краевого конкурса «Театральная карета»</w:t>
      </w:r>
      <w:r w:rsidR="000D0B9F" w:rsidRPr="000D0B9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Специалисты ДЮДК «Черемушки»</w:t>
      </w:r>
      <w:r w:rsidR="000D0B9F" w:rsidRPr="000D0B9F">
        <w:rPr>
          <w:sz w:val="28"/>
          <w:szCs w:val="28"/>
          <w:shd w:val="clear" w:color="auto" w:fill="FFFFFF"/>
        </w:rPr>
        <w:t xml:space="preserve"> сделали заявку на участие в</w:t>
      </w:r>
      <w:r>
        <w:rPr>
          <w:sz w:val="28"/>
          <w:szCs w:val="28"/>
          <w:shd w:val="clear" w:color="auto" w:fill="FFFFFF"/>
        </w:rPr>
        <w:t xml:space="preserve"> региональном конкурсе проектом «Эрудит-квартет»</w:t>
      </w:r>
      <w:r w:rsidR="000D0B9F" w:rsidRPr="000D0B9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Приобретя по Гранту ГБФ «Развитие»</w:t>
      </w:r>
      <w:r w:rsidR="000D0B9F" w:rsidRPr="000D0B9F">
        <w:rPr>
          <w:sz w:val="28"/>
          <w:szCs w:val="28"/>
          <w:shd w:val="clear" w:color="auto" w:fill="FFFFFF"/>
        </w:rPr>
        <w:t xml:space="preserve"> оборудование для проведения </w:t>
      </w:r>
      <w:r>
        <w:rPr>
          <w:sz w:val="28"/>
          <w:szCs w:val="28"/>
          <w:shd w:val="clear" w:color="auto" w:fill="FFFFFF"/>
        </w:rPr>
        <w:t>игр, они провели более десяти интеллектуальных ч</w:t>
      </w:r>
      <w:r w:rsidR="000D0B9F" w:rsidRPr="000D0B9F">
        <w:rPr>
          <w:sz w:val="28"/>
          <w:szCs w:val="28"/>
          <w:shd w:val="clear" w:color="auto" w:fill="FFFFFF"/>
        </w:rPr>
        <w:t>емпионатов среди подростковых и взрослых команд</w:t>
      </w:r>
      <w:r>
        <w:rPr>
          <w:sz w:val="28"/>
          <w:szCs w:val="28"/>
          <w:shd w:val="clear" w:color="auto" w:fill="FFFFFF"/>
        </w:rPr>
        <w:t xml:space="preserve">. </w:t>
      </w:r>
    </w:p>
    <w:p w:rsidR="00A76224" w:rsidRDefault="001F1C4C" w:rsidP="00A762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Не смотря на интенсивную работу учреждения культурно-досугового типа на смогли реализовать в период ограничительных мероприятий все творческие планы.</w:t>
      </w:r>
    </w:p>
    <w:p w:rsidR="00EF1CBB" w:rsidRPr="00A76224" w:rsidRDefault="00A76224" w:rsidP="00A762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таблицах при</w:t>
      </w:r>
      <w:r w:rsidR="00D54AB4">
        <w:rPr>
          <w:sz w:val="28"/>
          <w:szCs w:val="28"/>
        </w:rPr>
        <w:t>веден</w:t>
      </w:r>
      <w:r>
        <w:rPr>
          <w:sz w:val="28"/>
          <w:szCs w:val="28"/>
        </w:rPr>
        <w:t xml:space="preserve"> а</w:t>
      </w:r>
      <w:r w:rsidR="00EF1CBB" w:rsidRPr="00A76224">
        <w:rPr>
          <w:sz w:val="28"/>
          <w:szCs w:val="28"/>
        </w:rPr>
        <w:t>нализ основных показателей деятельности культурно-досуговых учреждений</w:t>
      </w:r>
      <w:r>
        <w:rPr>
          <w:sz w:val="28"/>
          <w:szCs w:val="28"/>
        </w:rPr>
        <w:t xml:space="preserve"> города Рубцовска в сравнении с 2019 годом.</w:t>
      </w:r>
    </w:p>
    <w:p w:rsidR="004B4F03" w:rsidRPr="00A76224" w:rsidRDefault="004B4F03" w:rsidP="00EF1CBB">
      <w:pPr>
        <w:jc w:val="center"/>
        <w:rPr>
          <w:sz w:val="28"/>
          <w:szCs w:val="28"/>
        </w:rPr>
      </w:pPr>
    </w:p>
    <w:p w:rsidR="00EF1CBB" w:rsidRPr="002F746B" w:rsidRDefault="00B647CC" w:rsidP="00EF1CBB">
      <w:pPr>
        <w:jc w:val="center"/>
      </w:pPr>
      <w:r w:rsidRPr="002F746B">
        <w:t>ДК «Алтайсельмаш»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843"/>
        <w:gridCol w:w="1417"/>
        <w:gridCol w:w="1985"/>
      </w:tblGrid>
      <w:tr w:rsidR="00EF1CBB" w:rsidRPr="00380953" w:rsidTr="00D54AB4">
        <w:tc>
          <w:tcPr>
            <w:tcW w:w="4928" w:type="dxa"/>
            <w:shd w:val="clear" w:color="auto" w:fill="auto"/>
          </w:tcPr>
          <w:p w:rsidR="00EF1CBB" w:rsidRPr="004B4F03" w:rsidRDefault="00EF1CBB" w:rsidP="000E7C40">
            <w:pPr>
              <w:jc w:val="center"/>
            </w:pPr>
            <w:r w:rsidRPr="004B4F03">
              <w:t>Показатель</w:t>
            </w:r>
          </w:p>
        </w:tc>
        <w:tc>
          <w:tcPr>
            <w:tcW w:w="1843" w:type="dxa"/>
          </w:tcPr>
          <w:p w:rsidR="00EF1CBB" w:rsidRPr="004B4F03" w:rsidRDefault="00EF1CBB" w:rsidP="000E7C40">
            <w:pPr>
              <w:jc w:val="center"/>
            </w:pPr>
            <w:r w:rsidRPr="004B4F03"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EF1CBB" w:rsidRPr="004B4F03" w:rsidRDefault="00EF1CBB" w:rsidP="000E7C40">
            <w:pPr>
              <w:jc w:val="center"/>
            </w:pPr>
            <w:r w:rsidRPr="004B4F03">
              <w:t>2020 год</w:t>
            </w:r>
          </w:p>
        </w:tc>
        <w:tc>
          <w:tcPr>
            <w:tcW w:w="1985" w:type="dxa"/>
            <w:shd w:val="clear" w:color="auto" w:fill="auto"/>
          </w:tcPr>
          <w:p w:rsidR="00EF1CBB" w:rsidRPr="004B4F03" w:rsidRDefault="00EF1CBB" w:rsidP="000E7C40">
            <w:pPr>
              <w:jc w:val="center"/>
            </w:pPr>
            <w:r w:rsidRPr="004B4F03">
              <w:t>Изменение в 2020 по отношению к 2019</w:t>
            </w:r>
          </w:p>
        </w:tc>
      </w:tr>
      <w:tr w:rsidR="00EF1CBB" w:rsidRPr="00380953" w:rsidTr="00D54AB4">
        <w:tc>
          <w:tcPr>
            <w:tcW w:w="4928" w:type="dxa"/>
            <w:shd w:val="clear" w:color="auto" w:fill="auto"/>
          </w:tcPr>
          <w:p w:rsidR="00EF1CBB" w:rsidRPr="00380953" w:rsidRDefault="00EF1CBB" w:rsidP="000E7C40">
            <w:r w:rsidRPr="00380953">
              <w:t>Число культурно-досуговых формирований</w:t>
            </w:r>
          </w:p>
        </w:tc>
        <w:tc>
          <w:tcPr>
            <w:tcW w:w="1843" w:type="dxa"/>
          </w:tcPr>
          <w:p w:rsidR="00EF1CBB" w:rsidRPr="00380953" w:rsidRDefault="00EF1CBB" w:rsidP="000E7C40">
            <w:pPr>
              <w:jc w:val="center"/>
            </w:pPr>
            <w:r w:rsidRPr="00380953">
              <w:t>40</w:t>
            </w:r>
          </w:p>
        </w:tc>
        <w:tc>
          <w:tcPr>
            <w:tcW w:w="1417" w:type="dxa"/>
            <w:shd w:val="clear" w:color="auto" w:fill="auto"/>
          </w:tcPr>
          <w:p w:rsidR="00EF1CBB" w:rsidRPr="00380953" w:rsidRDefault="00EF1CBB" w:rsidP="000E7C40">
            <w:pPr>
              <w:jc w:val="center"/>
            </w:pPr>
            <w:r w:rsidRPr="00380953">
              <w:t>38</w:t>
            </w:r>
          </w:p>
        </w:tc>
        <w:tc>
          <w:tcPr>
            <w:tcW w:w="1985" w:type="dxa"/>
            <w:shd w:val="clear" w:color="auto" w:fill="auto"/>
          </w:tcPr>
          <w:p w:rsidR="00EF1CBB" w:rsidRPr="00380953" w:rsidRDefault="00EF1CBB" w:rsidP="000E7C40">
            <w:pPr>
              <w:jc w:val="center"/>
            </w:pPr>
            <w:r w:rsidRPr="00380953">
              <w:t>-2</w:t>
            </w:r>
          </w:p>
        </w:tc>
      </w:tr>
      <w:tr w:rsidR="00EF1CBB" w:rsidRPr="00380953" w:rsidTr="00D54AB4">
        <w:tc>
          <w:tcPr>
            <w:tcW w:w="4928" w:type="dxa"/>
            <w:shd w:val="clear" w:color="auto" w:fill="auto"/>
          </w:tcPr>
          <w:p w:rsidR="00EF1CBB" w:rsidRPr="00380953" w:rsidRDefault="00EF1CBB" w:rsidP="000E7C40">
            <w:r w:rsidRPr="00380953">
              <w:t>Число культурно-массовых мероприятий всего,</w:t>
            </w:r>
          </w:p>
          <w:p w:rsidR="00EF1CBB" w:rsidRPr="00380953" w:rsidRDefault="00EF1CBB" w:rsidP="000E7C40">
            <w:r w:rsidRPr="00380953">
              <w:t>В том числе:</w:t>
            </w:r>
          </w:p>
          <w:p w:rsidR="00EF1CBB" w:rsidRPr="00380953" w:rsidRDefault="00EF1CBB" w:rsidP="000E7C40">
            <w:r w:rsidRPr="00380953">
              <w:t>- платных</w:t>
            </w:r>
          </w:p>
          <w:p w:rsidR="00EF1CBB" w:rsidRPr="00380953" w:rsidRDefault="00EF1CBB" w:rsidP="000E7C40">
            <w:r w:rsidRPr="00380953">
              <w:t>- бесплатных (в том числе онлайн)</w:t>
            </w:r>
          </w:p>
        </w:tc>
        <w:tc>
          <w:tcPr>
            <w:tcW w:w="1843" w:type="dxa"/>
          </w:tcPr>
          <w:p w:rsidR="00EF1CBB" w:rsidRPr="00380953" w:rsidRDefault="00EF1CBB" w:rsidP="000E7C40">
            <w:pPr>
              <w:jc w:val="center"/>
            </w:pPr>
            <w:r w:rsidRPr="00380953">
              <w:t>373</w:t>
            </w:r>
          </w:p>
          <w:p w:rsidR="00EF1CBB" w:rsidRPr="00380953" w:rsidRDefault="00EF1CBB" w:rsidP="000E7C40">
            <w:pPr>
              <w:jc w:val="center"/>
            </w:pPr>
          </w:p>
          <w:p w:rsidR="00EF1CBB" w:rsidRPr="00380953" w:rsidRDefault="00EF1CBB" w:rsidP="000E7C40">
            <w:pPr>
              <w:jc w:val="center"/>
            </w:pPr>
          </w:p>
          <w:p w:rsidR="00EF1CBB" w:rsidRPr="00380953" w:rsidRDefault="00EF1CBB" w:rsidP="000E7C40">
            <w:pPr>
              <w:jc w:val="center"/>
            </w:pPr>
            <w:r w:rsidRPr="00380953">
              <w:t>184</w:t>
            </w:r>
          </w:p>
          <w:p w:rsidR="00EF1CBB" w:rsidRPr="00380953" w:rsidRDefault="00EF1CBB" w:rsidP="000E7C40">
            <w:pPr>
              <w:jc w:val="center"/>
            </w:pPr>
            <w:r w:rsidRPr="00380953">
              <w:t>189</w:t>
            </w:r>
          </w:p>
        </w:tc>
        <w:tc>
          <w:tcPr>
            <w:tcW w:w="1417" w:type="dxa"/>
            <w:shd w:val="clear" w:color="auto" w:fill="auto"/>
          </w:tcPr>
          <w:p w:rsidR="00EF1CBB" w:rsidRPr="00380953" w:rsidRDefault="00EF1CBB" w:rsidP="000E7C40">
            <w:pPr>
              <w:jc w:val="center"/>
            </w:pPr>
            <w:r w:rsidRPr="00380953">
              <w:t>208</w:t>
            </w:r>
          </w:p>
          <w:p w:rsidR="00EF1CBB" w:rsidRPr="00380953" w:rsidRDefault="00EF1CBB" w:rsidP="000E7C40">
            <w:pPr>
              <w:jc w:val="center"/>
            </w:pPr>
          </w:p>
          <w:p w:rsidR="00EF1CBB" w:rsidRPr="00380953" w:rsidRDefault="00EF1CBB" w:rsidP="000E7C40">
            <w:pPr>
              <w:jc w:val="center"/>
            </w:pPr>
          </w:p>
          <w:p w:rsidR="00EF1CBB" w:rsidRPr="00380953" w:rsidRDefault="00EF1CBB" w:rsidP="000E7C40">
            <w:pPr>
              <w:jc w:val="center"/>
            </w:pPr>
            <w:r w:rsidRPr="00380953">
              <w:t>58</w:t>
            </w:r>
          </w:p>
          <w:p w:rsidR="00EF1CBB" w:rsidRPr="00380953" w:rsidRDefault="00EF1CBB" w:rsidP="000E7C40">
            <w:pPr>
              <w:jc w:val="center"/>
            </w:pPr>
            <w:r w:rsidRPr="00380953">
              <w:t>150</w:t>
            </w:r>
          </w:p>
        </w:tc>
        <w:tc>
          <w:tcPr>
            <w:tcW w:w="1985" w:type="dxa"/>
            <w:shd w:val="clear" w:color="auto" w:fill="auto"/>
          </w:tcPr>
          <w:p w:rsidR="00EF1CBB" w:rsidRPr="00380953" w:rsidRDefault="00EF1CBB" w:rsidP="000E7C40">
            <w:pPr>
              <w:jc w:val="center"/>
            </w:pPr>
            <w:r w:rsidRPr="00380953">
              <w:t>-165</w:t>
            </w:r>
          </w:p>
          <w:p w:rsidR="00EF1CBB" w:rsidRPr="00380953" w:rsidRDefault="00EF1CBB" w:rsidP="000E7C40">
            <w:pPr>
              <w:jc w:val="center"/>
            </w:pPr>
          </w:p>
          <w:p w:rsidR="00EF1CBB" w:rsidRPr="00380953" w:rsidRDefault="00EF1CBB" w:rsidP="000E7C40">
            <w:pPr>
              <w:jc w:val="center"/>
            </w:pPr>
          </w:p>
          <w:p w:rsidR="00EF1CBB" w:rsidRPr="00380953" w:rsidRDefault="00EF1CBB" w:rsidP="000E7C40">
            <w:pPr>
              <w:jc w:val="center"/>
            </w:pPr>
            <w:r w:rsidRPr="00380953">
              <w:t>-126</w:t>
            </w:r>
          </w:p>
          <w:p w:rsidR="00EF1CBB" w:rsidRPr="00380953" w:rsidRDefault="00EF1CBB" w:rsidP="000E7C40">
            <w:pPr>
              <w:jc w:val="center"/>
            </w:pPr>
            <w:r w:rsidRPr="00380953">
              <w:t>-39</w:t>
            </w:r>
          </w:p>
        </w:tc>
      </w:tr>
      <w:tr w:rsidR="00EF1CBB" w:rsidRPr="008F04EC" w:rsidTr="00D54A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BB" w:rsidRPr="006D5D6D" w:rsidRDefault="00EF1CBB" w:rsidP="000E7C40">
            <w:r w:rsidRPr="006D5D6D">
              <w:t>Посещение культурно-массовых мероприятий всего,</w:t>
            </w:r>
          </w:p>
          <w:p w:rsidR="00EF1CBB" w:rsidRPr="006D5D6D" w:rsidRDefault="00EF1CBB" w:rsidP="000E7C40">
            <w:r w:rsidRPr="006D5D6D">
              <w:t>В том числе:</w:t>
            </w:r>
          </w:p>
          <w:p w:rsidR="00EF1CBB" w:rsidRPr="006D5D6D" w:rsidRDefault="00EF1CBB" w:rsidP="000E7C40">
            <w:r w:rsidRPr="006D5D6D">
              <w:t>- платных</w:t>
            </w:r>
          </w:p>
          <w:p w:rsidR="00EF1CBB" w:rsidRPr="008F04EC" w:rsidRDefault="00EF1CBB" w:rsidP="000E7C40">
            <w:r>
              <w:t>- бесплатных (в том числе он</w:t>
            </w:r>
            <w:r w:rsidRPr="006D5D6D">
              <w:t>лайн)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BB" w:rsidRDefault="00EF1CBB" w:rsidP="000E7C40">
            <w:pPr>
              <w:jc w:val="center"/>
            </w:pPr>
            <w:r w:rsidRPr="00DB7C89">
              <w:t>72061</w:t>
            </w:r>
          </w:p>
          <w:p w:rsidR="00EF1CBB" w:rsidRDefault="00EF1CBB" w:rsidP="000E7C40">
            <w:pPr>
              <w:jc w:val="center"/>
            </w:pPr>
          </w:p>
          <w:p w:rsidR="00EF1CBB" w:rsidRDefault="00EF1CBB" w:rsidP="000E7C40">
            <w:pPr>
              <w:jc w:val="center"/>
            </w:pPr>
          </w:p>
          <w:p w:rsidR="00EF1CBB" w:rsidRDefault="00EF1CBB" w:rsidP="000E7C40">
            <w:pPr>
              <w:jc w:val="center"/>
            </w:pPr>
            <w:r>
              <w:t>24885</w:t>
            </w:r>
          </w:p>
          <w:p w:rsidR="00EF1CBB" w:rsidRPr="00300F3E" w:rsidRDefault="00EF1CBB" w:rsidP="000E7C40">
            <w:pPr>
              <w:jc w:val="center"/>
              <w:rPr>
                <w:highlight w:val="yellow"/>
              </w:rPr>
            </w:pPr>
            <w:r w:rsidRPr="00802BC7">
              <w:t>47176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BB" w:rsidRDefault="00EF1CBB" w:rsidP="000E7C40">
            <w:pPr>
              <w:jc w:val="center"/>
            </w:pPr>
            <w:r>
              <w:t>41792</w:t>
            </w:r>
          </w:p>
          <w:p w:rsidR="00EF1CBB" w:rsidRDefault="00EF1CBB" w:rsidP="000E7C40">
            <w:pPr>
              <w:jc w:val="center"/>
            </w:pPr>
          </w:p>
          <w:p w:rsidR="00EF1CBB" w:rsidRDefault="00EF1CBB" w:rsidP="000E7C40">
            <w:pPr>
              <w:jc w:val="center"/>
            </w:pPr>
          </w:p>
          <w:p w:rsidR="00EF1CBB" w:rsidRDefault="00EF1CBB" w:rsidP="000E7C40">
            <w:pPr>
              <w:jc w:val="center"/>
            </w:pPr>
            <w:r>
              <w:t>4778</w:t>
            </w:r>
          </w:p>
          <w:p w:rsidR="00EF1CBB" w:rsidRPr="00300F3E" w:rsidRDefault="00EF1CBB" w:rsidP="000E7C40">
            <w:pPr>
              <w:jc w:val="center"/>
              <w:rPr>
                <w:highlight w:val="yellow"/>
              </w:rPr>
            </w:pPr>
            <w:r w:rsidRPr="00802BC7">
              <w:t>37014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CBB" w:rsidRDefault="00EF1CBB" w:rsidP="000E7C40">
            <w:pPr>
              <w:jc w:val="center"/>
            </w:pPr>
            <w:r>
              <w:t>-30269</w:t>
            </w:r>
          </w:p>
          <w:p w:rsidR="00EF1CBB" w:rsidRDefault="00EF1CBB" w:rsidP="000E7C40">
            <w:pPr>
              <w:jc w:val="center"/>
            </w:pPr>
          </w:p>
          <w:p w:rsidR="00EF1CBB" w:rsidRDefault="00EF1CBB" w:rsidP="000E7C40">
            <w:pPr>
              <w:jc w:val="center"/>
            </w:pPr>
          </w:p>
          <w:p w:rsidR="00EF1CBB" w:rsidRDefault="00EF1CBB" w:rsidP="000E7C40">
            <w:pPr>
              <w:jc w:val="center"/>
            </w:pPr>
            <w:r>
              <w:t>-20107</w:t>
            </w:r>
          </w:p>
          <w:p w:rsidR="00EF1CBB" w:rsidRPr="008F04EC" w:rsidRDefault="00EF1CBB" w:rsidP="000E7C40">
            <w:pPr>
              <w:jc w:val="center"/>
            </w:pPr>
            <w:r>
              <w:t>-10162</w:t>
            </w:r>
          </w:p>
        </w:tc>
      </w:tr>
    </w:tbl>
    <w:p w:rsidR="00B647CC" w:rsidRDefault="00B647CC" w:rsidP="00B647CC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B647CC" w:rsidRPr="002F746B" w:rsidRDefault="00B647CC" w:rsidP="00B647CC">
      <w:pPr>
        <w:pStyle w:val="af6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F746B">
        <w:rPr>
          <w:rFonts w:ascii="Times New Roman" w:hAnsi="Times New Roman"/>
          <w:sz w:val="24"/>
          <w:szCs w:val="24"/>
        </w:rPr>
        <w:t>ДК «Тракторостроитель»</w:t>
      </w:r>
    </w:p>
    <w:tbl>
      <w:tblPr>
        <w:tblStyle w:val="a5"/>
        <w:tblW w:w="0" w:type="auto"/>
        <w:tblLook w:val="01E0"/>
      </w:tblPr>
      <w:tblGrid>
        <w:gridCol w:w="4905"/>
        <w:gridCol w:w="1837"/>
        <w:gridCol w:w="1414"/>
        <w:gridCol w:w="1981"/>
      </w:tblGrid>
      <w:tr w:rsidR="00B647CC" w:rsidRPr="00557ECC" w:rsidTr="000E7C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CC" w:rsidRPr="004B4F03" w:rsidRDefault="002F746B" w:rsidP="002F746B">
            <w:pPr>
              <w:jc w:val="center"/>
            </w:pPr>
            <w:r>
              <w:t>П</w:t>
            </w:r>
            <w:r w:rsidR="00B647CC" w:rsidRPr="004B4F03">
              <w:t>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CC" w:rsidRPr="004B4F03" w:rsidRDefault="00B647CC" w:rsidP="000E7C40">
            <w:pPr>
              <w:jc w:val="both"/>
            </w:pPr>
            <w:r w:rsidRPr="004B4F03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CC" w:rsidRPr="004B4F03" w:rsidRDefault="00B647CC" w:rsidP="000E7C40">
            <w:pPr>
              <w:jc w:val="both"/>
            </w:pPr>
            <w:r w:rsidRPr="004B4F03"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CC" w:rsidRPr="004B4F03" w:rsidRDefault="00B647CC" w:rsidP="000E7C40">
            <w:pPr>
              <w:jc w:val="both"/>
            </w:pPr>
            <w:r w:rsidRPr="004B4F03">
              <w:t xml:space="preserve">  Изменение в 2020 г. по отношению к 2019 г.</w:t>
            </w:r>
          </w:p>
        </w:tc>
      </w:tr>
      <w:tr w:rsidR="00B647CC" w:rsidRPr="00557ECC" w:rsidTr="000E7C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CC" w:rsidRPr="004B4F03" w:rsidRDefault="00B647CC" w:rsidP="000E7C40">
            <w:pPr>
              <w:jc w:val="both"/>
            </w:pPr>
            <w:r w:rsidRPr="004B4F03">
              <w:t>Число культурно-досуговых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CC" w:rsidRPr="004B4F03" w:rsidRDefault="00B647CC" w:rsidP="000E7C40">
            <w:pPr>
              <w:jc w:val="both"/>
            </w:pPr>
            <w:r w:rsidRPr="004B4F03"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CC" w:rsidRDefault="00B647CC" w:rsidP="000E7C40">
            <w:pPr>
              <w:jc w:val="both"/>
            </w:pPr>
            <w:r w:rsidRPr="004B4F03">
              <w:t>58</w:t>
            </w:r>
          </w:p>
          <w:p w:rsidR="004B4F03" w:rsidRPr="004B4F03" w:rsidRDefault="004B4F03" w:rsidP="000E7C4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CC" w:rsidRPr="004B4F03" w:rsidRDefault="00B647CC" w:rsidP="000E7C40">
            <w:pPr>
              <w:jc w:val="both"/>
            </w:pPr>
            <w:r w:rsidRPr="004B4F03">
              <w:t>0</w:t>
            </w:r>
          </w:p>
        </w:tc>
      </w:tr>
      <w:tr w:rsidR="00B647CC" w:rsidRPr="00557ECC" w:rsidTr="000E7C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CC" w:rsidRPr="004B4F03" w:rsidRDefault="00B647CC" w:rsidP="000E7C40">
            <w:pPr>
              <w:jc w:val="both"/>
            </w:pPr>
            <w:r w:rsidRPr="004B4F03">
              <w:t>Число культурно-массовых мероприятий всего,</w:t>
            </w:r>
          </w:p>
          <w:p w:rsidR="00B647CC" w:rsidRPr="004B4F03" w:rsidRDefault="00B647CC" w:rsidP="000E7C40">
            <w:pPr>
              <w:jc w:val="both"/>
            </w:pPr>
            <w:r w:rsidRPr="004B4F03">
              <w:t>В том числе:</w:t>
            </w:r>
          </w:p>
          <w:p w:rsidR="00B647CC" w:rsidRPr="004B4F03" w:rsidRDefault="00B647CC" w:rsidP="000E7C40">
            <w:pPr>
              <w:jc w:val="both"/>
            </w:pPr>
            <w:r w:rsidRPr="004B4F03">
              <w:t>- платных</w:t>
            </w:r>
          </w:p>
          <w:p w:rsidR="00B647CC" w:rsidRPr="004B4F03" w:rsidRDefault="00B647CC" w:rsidP="000E7C40">
            <w:pPr>
              <w:jc w:val="both"/>
            </w:pPr>
            <w:r w:rsidRPr="004B4F03">
              <w:t>- бесплатных (в том числе он-лайн)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CC" w:rsidRPr="004B4F03" w:rsidRDefault="00B647CC" w:rsidP="000E7C40">
            <w:pPr>
              <w:jc w:val="both"/>
            </w:pPr>
            <w:r w:rsidRPr="004B4F03">
              <w:t>850</w:t>
            </w:r>
          </w:p>
          <w:p w:rsidR="00B647CC" w:rsidRPr="004B4F03" w:rsidRDefault="00B647CC" w:rsidP="000E7C40">
            <w:pPr>
              <w:jc w:val="both"/>
            </w:pPr>
          </w:p>
          <w:p w:rsidR="00B647CC" w:rsidRPr="004B4F03" w:rsidRDefault="00B647CC" w:rsidP="000E7C40">
            <w:pPr>
              <w:jc w:val="both"/>
            </w:pPr>
          </w:p>
          <w:p w:rsidR="00B647CC" w:rsidRPr="004B4F03" w:rsidRDefault="00B647CC" w:rsidP="000E7C40">
            <w:pPr>
              <w:jc w:val="both"/>
            </w:pPr>
            <w:r w:rsidRPr="004B4F03">
              <w:t>648</w:t>
            </w:r>
          </w:p>
          <w:p w:rsidR="00B647CC" w:rsidRPr="004B4F03" w:rsidRDefault="00B647CC" w:rsidP="000E7C40">
            <w:pPr>
              <w:jc w:val="both"/>
            </w:pPr>
            <w:r w:rsidRPr="004B4F03"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CC" w:rsidRPr="004B4F03" w:rsidRDefault="00B647CC" w:rsidP="000E7C40">
            <w:pPr>
              <w:jc w:val="both"/>
            </w:pPr>
            <w:r w:rsidRPr="004B4F03">
              <w:t>283</w:t>
            </w:r>
          </w:p>
          <w:p w:rsidR="00B647CC" w:rsidRPr="004B4F03" w:rsidRDefault="00B647CC" w:rsidP="000E7C40">
            <w:pPr>
              <w:jc w:val="both"/>
            </w:pPr>
          </w:p>
          <w:p w:rsidR="00B647CC" w:rsidRPr="004B4F03" w:rsidRDefault="00B647CC" w:rsidP="000E7C40">
            <w:pPr>
              <w:jc w:val="both"/>
            </w:pPr>
          </w:p>
          <w:p w:rsidR="00B647CC" w:rsidRPr="004B4F03" w:rsidRDefault="00B647CC" w:rsidP="000E7C40">
            <w:pPr>
              <w:jc w:val="both"/>
            </w:pPr>
            <w:r w:rsidRPr="004B4F03">
              <w:t>115</w:t>
            </w:r>
          </w:p>
          <w:p w:rsidR="00B647CC" w:rsidRPr="004B4F03" w:rsidRDefault="00B647CC" w:rsidP="000E7C40">
            <w:pPr>
              <w:jc w:val="both"/>
            </w:pPr>
            <w:r w:rsidRPr="004B4F03">
              <w:t>168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CC" w:rsidRPr="004B4F03" w:rsidRDefault="00B647CC" w:rsidP="000E7C40">
            <w:pPr>
              <w:jc w:val="both"/>
            </w:pPr>
            <w:r w:rsidRPr="004B4F03">
              <w:t>-567</w:t>
            </w:r>
          </w:p>
          <w:p w:rsidR="00B647CC" w:rsidRPr="004B4F03" w:rsidRDefault="00B647CC" w:rsidP="000E7C40">
            <w:pPr>
              <w:jc w:val="both"/>
            </w:pPr>
          </w:p>
          <w:p w:rsidR="00B647CC" w:rsidRPr="004B4F03" w:rsidRDefault="00B647CC" w:rsidP="000E7C40">
            <w:pPr>
              <w:jc w:val="both"/>
            </w:pPr>
          </w:p>
          <w:p w:rsidR="00B647CC" w:rsidRPr="004B4F03" w:rsidRDefault="00B647CC" w:rsidP="000E7C40">
            <w:pPr>
              <w:jc w:val="both"/>
            </w:pPr>
            <w:r w:rsidRPr="004B4F03">
              <w:t>-533</w:t>
            </w:r>
          </w:p>
          <w:p w:rsidR="00B647CC" w:rsidRPr="004B4F03" w:rsidRDefault="00B647CC" w:rsidP="000E7C40">
            <w:pPr>
              <w:jc w:val="both"/>
            </w:pPr>
            <w:r w:rsidRPr="004B4F03">
              <w:t>-34</w:t>
            </w:r>
          </w:p>
        </w:tc>
      </w:tr>
      <w:tr w:rsidR="00B647CC" w:rsidRPr="00557ECC" w:rsidTr="000E7C4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CC" w:rsidRPr="004B4F03" w:rsidRDefault="00B647CC" w:rsidP="000E7C40">
            <w:pPr>
              <w:jc w:val="both"/>
            </w:pPr>
            <w:r w:rsidRPr="004B4F03">
              <w:t>Посещение культурно-массовых мероприятий всего,</w:t>
            </w:r>
          </w:p>
          <w:p w:rsidR="00B647CC" w:rsidRPr="004B4F03" w:rsidRDefault="00B647CC" w:rsidP="000E7C40">
            <w:pPr>
              <w:jc w:val="both"/>
            </w:pPr>
            <w:r w:rsidRPr="004B4F03">
              <w:t>В том числе:</w:t>
            </w:r>
          </w:p>
          <w:p w:rsidR="00B647CC" w:rsidRPr="004B4F03" w:rsidRDefault="00B647CC" w:rsidP="000E7C40">
            <w:pPr>
              <w:jc w:val="both"/>
            </w:pPr>
            <w:r w:rsidRPr="004B4F03">
              <w:t>- платных</w:t>
            </w:r>
          </w:p>
          <w:p w:rsidR="00B647CC" w:rsidRPr="004B4F03" w:rsidRDefault="00B647CC" w:rsidP="000E7C40">
            <w:pPr>
              <w:jc w:val="both"/>
            </w:pPr>
            <w:r w:rsidRPr="004B4F03">
              <w:t>- бесплатных (в том числе он-лайн)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CC" w:rsidRPr="004B4F03" w:rsidRDefault="00B647CC" w:rsidP="000E7C40">
            <w:pPr>
              <w:jc w:val="both"/>
            </w:pPr>
            <w:r w:rsidRPr="004B4F03">
              <w:t>277500</w:t>
            </w:r>
          </w:p>
          <w:p w:rsidR="00B647CC" w:rsidRPr="004B4F03" w:rsidRDefault="00B647CC" w:rsidP="000E7C40">
            <w:pPr>
              <w:jc w:val="both"/>
            </w:pPr>
          </w:p>
          <w:p w:rsidR="00B647CC" w:rsidRPr="004B4F03" w:rsidRDefault="00B647CC" w:rsidP="000E7C40">
            <w:pPr>
              <w:jc w:val="both"/>
            </w:pPr>
          </w:p>
          <w:p w:rsidR="00B647CC" w:rsidRPr="004B4F03" w:rsidRDefault="00B647CC" w:rsidP="000E7C40">
            <w:pPr>
              <w:jc w:val="both"/>
            </w:pPr>
            <w:r w:rsidRPr="004B4F03">
              <w:t>72022</w:t>
            </w:r>
          </w:p>
          <w:p w:rsidR="00B647CC" w:rsidRPr="004B4F03" w:rsidRDefault="00B647CC" w:rsidP="000E7C40">
            <w:pPr>
              <w:jc w:val="both"/>
            </w:pPr>
            <w:r w:rsidRPr="004B4F03">
              <w:t>205478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CC" w:rsidRPr="004B4F03" w:rsidRDefault="00B647CC" w:rsidP="000E7C40">
            <w:pPr>
              <w:jc w:val="both"/>
            </w:pPr>
            <w:r w:rsidRPr="004B4F03">
              <w:t>111174</w:t>
            </w:r>
          </w:p>
          <w:p w:rsidR="00B647CC" w:rsidRPr="004B4F03" w:rsidRDefault="00B647CC" w:rsidP="000E7C40">
            <w:pPr>
              <w:jc w:val="both"/>
            </w:pPr>
          </w:p>
          <w:p w:rsidR="00B647CC" w:rsidRPr="004B4F03" w:rsidRDefault="00B647CC" w:rsidP="000E7C40">
            <w:pPr>
              <w:jc w:val="both"/>
            </w:pPr>
          </w:p>
          <w:p w:rsidR="00B647CC" w:rsidRPr="004B4F03" w:rsidRDefault="00B647CC" w:rsidP="000E7C40">
            <w:pPr>
              <w:jc w:val="both"/>
            </w:pPr>
            <w:r w:rsidRPr="004B4F03">
              <w:t>20854</w:t>
            </w:r>
          </w:p>
          <w:p w:rsidR="00B647CC" w:rsidRPr="004B4F03" w:rsidRDefault="00B647CC" w:rsidP="000E7C40">
            <w:pPr>
              <w:jc w:val="both"/>
            </w:pPr>
            <w:r w:rsidRPr="004B4F03">
              <w:t>90320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CC" w:rsidRPr="004B4F03" w:rsidRDefault="00B647CC" w:rsidP="000E7C40">
            <w:pPr>
              <w:jc w:val="both"/>
            </w:pPr>
            <w:r w:rsidRPr="004B4F03">
              <w:t>-166</w:t>
            </w:r>
            <w:r w:rsidR="004B4F03">
              <w:t xml:space="preserve"> </w:t>
            </w:r>
            <w:r w:rsidRPr="004B4F03">
              <w:t>326</w:t>
            </w:r>
          </w:p>
          <w:p w:rsidR="00B647CC" w:rsidRPr="004B4F03" w:rsidRDefault="00B647CC" w:rsidP="000E7C40">
            <w:pPr>
              <w:jc w:val="both"/>
            </w:pPr>
          </w:p>
          <w:p w:rsidR="00B647CC" w:rsidRPr="004B4F03" w:rsidRDefault="00B647CC" w:rsidP="000E7C40">
            <w:pPr>
              <w:jc w:val="both"/>
            </w:pPr>
          </w:p>
          <w:p w:rsidR="00B647CC" w:rsidRPr="004B4F03" w:rsidRDefault="00B647CC" w:rsidP="000E7C40">
            <w:pPr>
              <w:jc w:val="both"/>
            </w:pPr>
            <w:r w:rsidRPr="004B4F03">
              <w:t>-51168</w:t>
            </w:r>
          </w:p>
          <w:p w:rsidR="00B647CC" w:rsidRPr="004B4F03" w:rsidRDefault="00B647CC" w:rsidP="000E7C40">
            <w:pPr>
              <w:jc w:val="both"/>
            </w:pPr>
            <w:r w:rsidRPr="004B4F03">
              <w:t>-115158</w:t>
            </w:r>
          </w:p>
        </w:tc>
      </w:tr>
    </w:tbl>
    <w:p w:rsidR="000A1279" w:rsidRDefault="000A1279" w:rsidP="00DB1804">
      <w:pPr>
        <w:shd w:val="clear" w:color="auto" w:fill="FFFFFF"/>
        <w:ind w:firstLine="708"/>
        <w:jc w:val="both"/>
        <w:rPr>
          <w:rFonts w:ascii="yandex-sans" w:hAnsi="yandex-sans"/>
          <w:color w:val="FF0000"/>
          <w:sz w:val="28"/>
          <w:szCs w:val="28"/>
        </w:rPr>
      </w:pPr>
    </w:p>
    <w:p w:rsidR="002F746B" w:rsidRPr="002F746B" w:rsidRDefault="00C067F6" w:rsidP="00C067F6">
      <w:pPr>
        <w:shd w:val="clear" w:color="auto" w:fill="FFFFFF"/>
        <w:ind w:firstLine="708"/>
        <w:jc w:val="center"/>
        <w:rPr>
          <w:rFonts w:ascii="yandex-sans" w:hAnsi="yandex-sans"/>
        </w:rPr>
      </w:pPr>
      <w:r w:rsidRPr="002F746B">
        <w:rPr>
          <w:rFonts w:ascii="yandex-sans" w:hAnsi="yandex-sans"/>
        </w:rPr>
        <w:t xml:space="preserve">ДЮДК </w:t>
      </w:r>
      <w:r w:rsidRPr="002F746B">
        <w:rPr>
          <w:rFonts w:ascii="yandex-sans" w:hAnsi="yandex-sans" w:hint="eastAsia"/>
        </w:rPr>
        <w:t>«</w:t>
      </w:r>
      <w:r w:rsidRPr="002F746B">
        <w:rPr>
          <w:rFonts w:ascii="yandex-sans" w:hAnsi="yandex-sans"/>
        </w:rPr>
        <w:t>Черемушки</w:t>
      </w:r>
      <w:r w:rsidRPr="002F746B">
        <w:rPr>
          <w:rFonts w:ascii="yandex-sans" w:hAnsi="yandex-sans" w:hint="eastAsia"/>
        </w:rPr>
        <w:t>»</w:t>
      </w:r>
    </w:p>
    <w:tbl>
      <w:tblPr>
        <w:tblStyle w:val="a5"/>
        <w:tblW w:w="10173" w:type="dxa"/>
        <w:tblLook w:val="01E0"/>
      </w:tblPr>
      <w:tblGrid>
        <w:gridCol w:w="4928"/>
        <w:gridCol w:w="1843"/>
        <w:gridCol w:w="1417"/>
        <w:gridCol w:w="1985"/>
      </w:tblGrid>
      <w:tr w:rsidR="00C067F6" w:rsidRPr="00381DD7" w:rsidTr="00C067F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6" w:rsidRPr="00381DD7" w:rsidRDefault="00C067F6" w:rsidP="00CF6E67">
            <w:pPr>
              <w:jc w:val="center"/>
            </w:pPr>
            <w:r>
              <w:t>П</w:t>
            </w:r>
            <w:r w:rsidRPr="00381DD7">
              <w:t>оказател</w:t>
            </w:r>
            <w:r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6" w:rsidRPr="00381DD7" w:rsidRDefault="00C067F6" w:rsidP="00CF6E67">
            <w:pPr>
              <w:jc w:val="both"/>
            </w:pPr>
            <w:r w:rsidRPr="00381DD7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6" w:rsidRPr="00381DD7" w:rsidRDefault="00C067F6" w:rsidP="00CF6E67">
            <w:pPr>
              <w:jc w:val="both"/>
            </w:pPr>
            <w:r w:rsidRPr="00381DD7"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6" w:rsidRPr="00381DD7" w:rsidRDefault="00C067F6" w:rsidP="00CF6E67">
            <w:pPr>
              <w:jc w:val="both"/>
            </w:pPr>
            <w:r w:rsidRPr="00381DD7">
              <w:t xml:space="preserve">  Изменение в 2020 г. по отношению к 2019 г.</w:t>
            </w:r>
          </w:p>
        </w:tc>
      </w:tr>
      <w:tr w:rsidR="00C067F6" w:rsidRPr="00381DD7" w:rsidTr="00C067F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6" w:rsidRPr="00381DD7" w:rsidRDefault="00C067F6" w:rsidP="00CF6E67">
            <w:pPr>
              <w:jc w:val="both"/>
            </w:pPr>
            <w:r w:rsidRPr="00381DD7">
              <w:t>Число культурно-досуговых формирований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6" w:rsidRPr="00381DD7" w:rsidRDefault="00C067F6" w:rsidP="00CF6E67">
            <w:pPr>
              <w:jc w:val="both"/>
            </w:pPr>
            <w:r w:rsidRPr="00381DD7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6" w:rsidRPr="00381DD7" w:rsidRDefault="00C067F6" w:rsidP="00CF6E67">
            <w:pPr>
              <w:jc w:val="both"/>
            </w:pPr>
            <w:r w:rsidRPr="00381DD7"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6" w:rsidRPr="00381DD7" w:rsidRDefault="00C067F6" w:rsidP="00CF6E67">
            <w:pPr>
              <w:jc w:val="both"/>
            </w:pPr>
            <w:r w:rsidRPr="00381DD7">
              <w:t>+1</w:t>
            </w:r>
          </w:p>
        </w:tc>
      </w:tr>
      <w:tr w:rsidR="00C067F6" w:rsidRPr="00381DD7" w:rsidTr="00C067F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6" w:rsidRPr="00381DD7" w:rsidRDefault="00C067F6" w:rsidP="00CF6E67">
            <w:pPr>
              <w:jc w:val="both"/>
            </w:pPr>
            <w:r w:rsidRPr="00381DD7">
              <w:t>Число культурно-массовых мероприятий всего,</w:t>
            </w:r>
          </w:p>
          <w:p w:rsidR="00C067F6" w:rsidRPr="00381DD7" w:rsidRDefault="00C067F6" w:rsidP="00CF6E67">
            <w:pPr>
              <w:jc w:val="both"/>
            </w:pPr>
            <w:r w:rsidRPr="00381DD7">
              <w:t>В том числе:</w:t>
            </w:r>
          </w:p>
          <w:p w:rsidR="00C067F6" w:rsidRPr="00381DD7" w:rsidRDefault="00C067F6" w:rsidP="00CF6E67">
            <w:pPr>
              <w:jc w:val="both"/>
            </w:pPr>
            <w:r w:rsidRPr="00381DD7">
              <w:t>- платных</w:t>
            </w:r>
          </w:p>
          <w:p w:rsidR="00C067F6" w:rsidRPr="00381DD7" w:rsidRDefault="00C067F6" w:rsidP="00CF6E67">
            <w:pPr>
              <w:jc w:val="both"/>
            </w:pPr>
            <w:r w:rsidRPr="00381DD7">
              <w:lastRenderedPageBreak/>
              <w:t>- бесплатных (в том числе онлайн)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6" w:rsidRPr="00381DD7" w:rsidRDefault="00C067F6" w:rsidP="00CF6E67">
            <w:pPr>
              <w:jc w:val="both"/>
            </w:pPr>
            <w:r w:rsidRPr="00381DD7">
              <w:lastRenderedPageBreak/>
              <w:t>328</w:t>
            </w:r>
          </w:p>
          <w:p w:rsidR="00C067F6" w:rsidRPr="00381DD7" w:rsidRDefault="00C067F6" w:rsidP="00CF6E67">
            <w:pPr>
              <w:jc w:val="both"/>
            </w:pPr>
          </w:p>
          <w:p w:rsidR="00C067F6" w:rsidRDefault="00C067F6" w:rsidP="00CF6E67">
            <w:pPr>
              <w:jc w:val="both"/>
            </w:pPr>
          </w:p>
          <w:p w:rsidR="00C067F6" w:rsidRPr="00381DD7" w:rsidRDefault="00C067F6" w:rsidP="00CF6E67">
            <w:pPr>
              <w:jc w:val="both"/>
            </w:pPr>
            <w:r w:rsidRPr="00381DD7">
              <w:t>163</w:t>
            </w:r>
          </w:p>
          <w:p w:rsidR="00C067F6" w:rsidRPr="00381DD7" w:rsidRDefault="00C067F6" w:rsidP="00CF6E67">
            <w:pPr>
              <w:jc w:val="both"/>
            </w:pPr>
            <w:r w:rsidRPr="00381DD7">
              <w:lastRenderedPageBreak/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6" w:rsidRPr="00381DD7" w:rsidRDefault="00C067F6" w:rsidP="00CF6E67">
            <w:pPr>
              <w:jc w:val="both"/>
            </w:pPr>
            <w:r w:rsidRPr="00381DD7">
              <w:lastRenderedPageBreak/>
              <w:t>186</w:t>
            </w:r>
          </w:p>
          <w:p w:rsidR="00C067F6" w:rsidRPr="00381DD7" w:rsidRDefault="00C067F6" w:rsidP="00CF6E67">
            <w:pPr>
              <w:jc w:val="both"/>
            </w:pPr>
          </w:p>
          <w:p w:rsidR="00C067F6" w:rsidRDefault="00C067F6" w:rsidP="00CF6E67">
            <w:pPr>
              <w:jc w:val="both"/>
            </w:pPr>
          </w:p>
          <w:p w:rsidR="00C067F6" w:rsidRPr="00381DD7" w:rsidRDefault="00C067F6" w:rsidP="00CF6E67">
            <w:pPr>
              <w:jc w:val="both"/>
            </w:pPr>
            <w:r w:rsidRPr="00381DD7">
              <w:t>86</w:t>
            </w:r>
          </w:p>
          <w:p w:rsidR="00C067F6" w:rsidRPr="00381DD7" w:rsidRDefault="00C067F6" w:rsidP="00CF6E67">
            <w:pPr>
              <w:jc w:val="both"/>
            </w:pPr>
            <w:r w:rsidRPr="00381DD7"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6" w:rsidRPr="00381DD7" w:rsidRDefault="00C067F6" w:rsidP="00CF6E67">
            <w:pPr>
              <w:jc w:val="both"/>
            </w:pPr>
            <w:r w:rsidRPr="00381DD7">
              <w:lastRenderedPageBreak/>
              <w:t>-142</w:t>
            </w:r>
          </w:p>
          <w:p w:rsidR="00C067F6" w:rsidRPr="00381DD7" w:rsidRDefault="00C067F6" w:rsidP="00CF6E67">
            <w:pPr>
              <w:jc w:val="both"/>
            </w:pPr>
          </w:p>
          <w:p w:rsidR="00C067F6" w:rsidRDefault="00C067F6" w:rsidP="00CF6E67">
            <w:pPr>
              <w:jc w:val="both"/>
            </w:pPr>
          </w:p>
          <w:p w:rsidR="00C067F6" w:rsidRPr="00381DD7" w:rsidRDefault="00C067F6" w:rsidP="00CF6E67">
            <w:pPr>
              <w:jc w:val="both"/>
            </w:pPr>
            <w:r w:rsidRPr="00381DD7">
              <w:t>-77</w:t>
            </w:r>
          </w:p>
          <w:p w:rsidR="00C067F6" w:rsidRPr="00381DD7" w:rsidRDefault="00C067F6" w:rsidP="00CF6E67">
            <w:pPr>
              <w:jc w:val="both"/>
            </w:pPr>
            <w:r w:rsidRPr="00381DD7">
              <w:lastRenderedPageBreak/>
              <w:t>-</w:t>
            </w:r>
            <w:r>
              <w:t xml:space="preserve"> </w:t>
            </w:r>
            <w:r w:rsidRPr="00381DD7">
              <w:t>65</w:t>
            </w:r>
          </w:p>
        </w:tc>
      </w:tr>
      <w:tr w:rsidR="00C067F6" w:rsidRPr="00381DD7" w:rsidTr="00C067F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6" w:rsidRPr="00381DD7" w:rsidRDefault="00C067F6" w:rsidP="00CF6E67">
            <w:pPr>
              <w:jc w:val="both"/>
            </w:pPr>
            <w:r w:rsidRPr="00381DD7">
              <w:lastRenderedPageBreak/>
              <w:t>Посещение культурно-массовых мероприятий всего,</w:t>
            </w:r>
          </w:p>
          <w:p w:rsidR="00C067F6" w:rsidRPr="00381DD7" w:rsidRDefault="00C067F6" w:rsidP="00CF6E67">
            <w:pPr>
              <w:jc w:val="both"/>
            </w:pPr>
            <w:r w:rsidRPr="00381DD7">
              <w:t>В том числе:</w:t>
            </w:r>
          </w:p>
          <w:p w:rsidR="00C067F6" w:rsidRPr="00381DD7" w:rsidRDefault="00C067F6" w:rsidP="00CF6E67">
            <w:pPr>
              <w:jc w:val="both"/>
            </w:pPr>
            <w:r w:rsidRPr="00381DD7">
              <w:t>- платных</w:t>
            </w:r>
          </w:p>
          <w:p w:rsidR="00C067F6" w:rsidRPr="00381DD7" w:rsidRDefault="00C067F6" w:rsidP="00CF6E67">
            <w:pPr>
              <w:jc w:val="both"/>
            </w:pPr>
            <w:r w:rsidRPr="00381DD7">
              <w:t>- бесплатных (в том числе онлайн)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6" w:rsidRPr="00381DD7" w:rsidRDefault="00C067F6" w:rsidP="00CF6E67">
            <w:pPr>
              <w:jc w:val="both"/>
            </w:pPr>
            <w:r w:rsidRPr="00381DD7">
              <w:t>35 340</w:t>
            </w:r>
          </w:p>
          <w:p w:rsidR="00C067F6" w:rsidRPr="00381DD7" w:rsidRDefault="00C067F6" w:rsidP="00CF6E67">
            <w:pPr>
              <w:jc w:val="both"/>
            </w:pPr>
          </w:p>
          <w:p w:rsidR="00C067F6" w:rsidRPr="00381DD7" w:rsidRDefault="00C067F6" w:rsidP="00CF6E67">
            <w:pPr>
              <w:jc w:val="both"/>
            </w:pPr>
          </w:p>
          <w:p w:rsidR="00C067F6" w:rsidRPr="00381DD7" w:rsidRDefault="00C067F6" w:rsidP="00CF6E67">
            <w:pPr>
              <w:jc w:val="both"/>
            </w:pPr>
            <w:r w:rsidRPr="00381DD7">
              <w:t>9 967</w:t>
            </w:r>
          </w:p>
          <w:p w:rsidR="00C067F6" w:rsidRPr="00381DD7" w:rsidRDefault="00C067F6" w:rsidP="00CF6E67">
            <w:pPr>
              <w:jc w:val="both"/>
            </w:pPr>
            <w:r w:rsidRPr="00381DD7">
              <w:t>25 373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6" w:rsidRPr="00381DD7" w:rsidRDefault="00C067F6" w:rsidP="00CF6E67">
            <w:pPr>
              <w:jc w:val="both"/>
            </w:pPr>
            <w:r>
              <w:t>18 915</w:t>
            </w:r>
          </w:p>
          <w:p w:rsidR="00C067F6" w:rsidRPr="00381DD7" w:rsidRDefault="00C067F6" w:rsidP="00CF6E67">
            <w:pPr>
              <w:jc w:val="both"/>
            </w:pPr>
          </w:p>
          <w:p w:rsidR="00C067F6" w:rsidRPr="00381DD7" w:rsidRDefault="00C067F6" w:rsidP="00CF6E67">
            <w:pPr>
              <w:jc w:val="both"/>
            </w:pPr>
          </w:p>
          <w:p w:rsidR="00C067F6" w:rsidRPr="00381DD7" w:rsidRDefault="00C067F6" w:rsidP="00CF6E67">
            <w:pPr>
              <w:jc w:val="both"/>
            </w:pPr>
            <w:r w:rsidRPr="00381DD7">
              <w:t>2 978</w:t>
            </w:r>
          </w:p>
          <w:p w:rsidR="00C067F6" w:rsidRPr="00381DD7" w:rsidRDefault="00C067F6" w:rsidP="00CF6E67">
            <w:pPr>
              <w:jc w:val="both"/>
            </w:pPr>
            <w:r>
              <w:t>15 937</w:t>
            </w:r>
          </w:p>
          <w:p w:rsidR="00C067F6" w:rsidRPr="00381DD7" w:rsidRDefault="00C067F6" w:rsidP="00CF6E67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F6" w:rsidRPr="00381DD7" w:rsidRDefault="00C067F6" w:rsidP="00CF6E67">
            <w:pPr>
              <w:jc w:val="both"/>
            </w:pPr>
            <w:r w:rsidRPr="00381DD7">
              <w:t xml:space="preserve">- </w:t>
            </w:r>
            <w:r>
              <w:t>16 425</w:t>
            </w:r>
          </w:p>
          <w:p w:rsidR="00C067F6" w:rsidRPr="00381DD7" w:rsidRDefault="00C067F6" w:rsidP="00CF6E67">
            <w:pPr>
              <w:jc w:val="both"/>
            </w:pPr>
          </w:p>
          <w:p w:rsidR="00C067F6" w:rsidRPr="00381DD7" w:rsidRDefault="00C067F6" w:rsidP="00CF6E67">
            <w:pPr>
              <w:jc w:val="both"/>
            </w:pPr>
          </w:p>
          <w:p w:rsidR="00C067F6" w:rsidRPr="00381DD7" w:rsidRDefault="00C067F6" w:rsidP="00CF6E67">
            <w:pPr>
              <w:jc w:val="both"/>
            </w:pPr>
            <w:r w:rsidRPr="00381DD7">
              <w:t>- 6989</w:t>
            </w:r>
          </w:p>
          <w:p w:rsidR="00C067F6" w:rsidRPr="00381DD7" w:rsidRDefault="00C067F6" w:rsidP="00CF6E67">
            <w:pPr>
              <w:jc w:val="both"/>
            </w:pPr>
            <w:r w:rsidRPr="00381DD7">
              <w:t>-</w:t>
            </w:r>
            <w:r>
              <w:t xml:space="preserve"> 9436</w:t>
            </w:r>
          </w:p>
        </w:tc>
      </w:tr>
    </w:tbl>
    <w:p w:rsidR="002879E9" w:rsidRDefault="002879E9" w:rsidP="002879E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2879E9" w:rsidRPr="00D54AB4" w:rsidRDefault="002879E9" w:rsidP="002879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54AB4">
        <w:rPr>
          <w:color w:val="000000"/>
          <w:sz w:val="28"/>
          <w:szCs w:val="28"/>
        </w:rPr>
        <w:t xml:space="preserve">В режиме самоизоляции муниципальные библиотеки предложили рубцовчанам различные варианты проведения интеллектуального досуга: краеведческие игры и викторины, мастер-классы, обзоры книг и полезных образовательных ресурсов и т.п. Многие в условиях самоизоляции ощутили острую потребность в чтении. Рубцовчане получили возможность читать книги онлайн, получив бесплатный доступ к электронной библиотеке «ЛитРес». Отмечен значительный рост выдачи электронных книг – на 680 экземпляров больше, чем в 2019 году.  Для двадцати представителей старшего поколения – читателей библиотек, оказавшихся в условиях самоизоляции и без посторонней помощи, проведена волонтерская акция «Книжный десант», в ходе которой волонтеры доставили на дом библиотечные книги. </w:t>
      </w:r>
    </w:p>
    <w:p w:rsidR="002879E9" w:rsidRPr="00D54AB4" w:rsidRDefault="002879E9" w:rsidP="002879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54AB4">
        <w:rPr>
          <w:color w:val="000000"/>
          <w:sz w:val="28"/>
          <w:szCs w:val="28"/>
        </w:rPr>
        <w:t xml:space="preserve">Ежегодная акция «Тотальный диктант» прошла в формате «пишем дома», ее участниками стали 125 рубцовчан. </w:t>
      </w:r>
    </w:p>
    <w:p w:rsidR="002879E9" w:rsidRPr="00D54AB4" w:rsidRDefault="002879E9" w:rsidP="002879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54AB4">
        <w:rPr>
          <w:color w:val="000000"/>
          <w:sz w:val="28"/>
          <w:szCs w:val="28"/>
        </w:rPr>
        <w:t xml:space="preserve">Дальнейшее развитие получила работа клуба «Кино вместе». Членам киноклуба были предложены к просмотру фильмы в рамках известных фестивалей (офф- и онлайн):  Фестиваль уличного кино; Фестиваль научного кино;  Международный студенческий кинофестиваль ВГИК; межрегиональный кинофестиваль любительского кино «Дубль первый» (Рубцовск). Посещения киноклуба - около 300 человек. </w:t>
      </w:r>
    </w:p>
    <w:p w:rsidR="00D54AB4" w:rsidRPr="00D54AB4" w:rsidRDefault="00D54AB4" w:rsidP="002879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54AB4">
        <w:rPr>
          <w:color w:val="000000"/>
          <w:sz w:val="28"/>
          <w:szCs w:val="28"/>
        </w:rPr>
        <w:t xml:space="preserve">Специалистами библиотечной информационной системы реализованы инновационные проекты, получившие грантовую поддержку: «Я – рубцовчанин. Краеведческий марафон «Алтай.Руб» (ЦГБ), «Такая вот ботаника», «Такая вот география» (детская библиотека № 4), </w:t>
      </w:r>
      <w:r w:rsidRPr="00D54AB4">
        <w:rPr>
          <w:sz w:val="28"/>
          <w:szCs w:val="28"/>
        </w:rPr>
        <w:t xml:space="preserve">«Душевные посиделки» </w:t>
      </w:r>
      <w:r w:rsidRPr="00D54AB4">
        <w:rPr>
          <w:color w:val="000000"/>
          <w:sz w:val="28"/>
          <w:szCs w:val="28"/>
        </w:rPr>
        <w:t>(библиотека № 3), «Алтайские сказки» (библиотека для детей и юношества), «Библиотечная типография» (партнерский проект, АНО «Личная инициатива» и детская библиотека № 2).</w:t>
      </w:r>
    </w:p>
    <w:p w:rsidR="00232FA6" w:rsidRPr="00D54AB4" w:rsidRDefault="00232FA6" w:rsidP="00232F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54AB4">
        <w:rPr>
          <w:color w:val="000000"/>
          <w:sz w:val="28"/>
          <w:szCs w:val="28"/>
        </w:rPr>
        <w:t>В 2020 году в связи с объявленной пандемией работа библиотек была значительно скорректирована с учетом действия ограничительных мер и проведения профилактических мероприятий по предупреждению распространения новой коронавирусной инфекции COVID-19. По этой причине не состоялись многие из запланированных мероприятий, не выполнены основные контрольные показатели.</w:t>
      </w:r>
    </w:p>
    <w:p w:rsidR="00232FA6" w:rsidRPr="00D54AB4" w:rsidRDefault="00232FA6" w:rsidP="002879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32FA6" w:rsidRPr="004D1F88" w:rsidRDefault="00232FA6" w:rsidP="00232FA6">
      <w:pPr>
        <w:shd w:val="clear" w:color="auto" w:fill="FFFFFF"/>
        <w:ind w:firstLine="709"/>
        <w:jc w:val="both"/>
        <w:rPr>
          <w:sz w:val="26"/>
          <w:szCs w:val="26"/>
        </w:rPr>
      </w:pPr>
      <w:r w:rsidRPr="004D1F88">
        <w:rPr>
          <w:sz w:val="26"/>
          <w:szCs w:val="26"/>
        </w:rPr>
        <w:t>Основные показатели</w:t>
      </w:r>
      <w:r>
        <w:rPr>
          <w:sz w:val="26"/>
          <w:szCs w:val="26"/>
        </w:rPr>
        <w:t xml:space="preserve"> работы Библиотечной информационной системы</w:t>
      </w: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2"/>
        <w:gridCol w:w="1671"/>
        <w:gridCol w:w="1992"/>
        <w:gridCol w:w="2076"/>
      </w:tblGrid>
      <w:tr w:rsidR="00232FA6" w:rsidRPr="004D1F88" w:rsidTr="00D54AB4">
        <w:tc>
          <w:tcPr>
            <w:tcW w:w="4292" w:type="dxa"/>
          </w:tcPr>
          <w:p w:rsidR="00232FA6" w:rsidRPr="00D668CF" w:rsidRDefault="00232FA6" w:rsidP="00CF6E67">
            <w:pPr>
              <w:jc w:val="both"/>
            </w:pPr>
            <w:r w:rsidRPr="00D668CF">
              <w:t>Показатель</w:t>
            </w:r>
          </w:p>
        </w:tc>
        <w:tc>
          <w:tcPr>
            <w:tcW w:w="1671" w:type="dxa"/>
          </w:tcPr>
          <w:p w:rsidR="00232FA6" w:rsidRPr="00D668CF" w:rsidRDefault="00232FA6" w:rsidP="00CF6E67">
            <w:pPr>
              <w:jc w:val="both"/>
            </w:pPr>
            <w:r w:rsidRPr="00D668CF">
              <w:t>Выполнено в 2019г.</w:t>
            </w:r>
          </w:p>
        </w:tc>
        <w:tc>
          <w:tcPr>
            <w:tcW w:w="1992" w:type="dxa"/>
          </w:tcPr>
          <w:p w:rsidR="00232FA6" w:rsidRPr="00D668CF" w:rsidRDefault="00232FA6" w:rsidP="00CF6E67">
            <w:pPr>
              <w:jc w:val="both"/>
            </w:pPr>
            <w:r w:rsidRPr="00D668CF">
              <w:t>Выполнено в 2020 г.</w:t>
            </w:r>
          </w:p>
        </w:tc>
        <w:tc>
          <w:tcPr>
            <w:tcW w:w="2076" w:type="dxa"/>
          </w:tcPr>
          <w:p w:rsidR="00232FA6" w:rsidRPr="00D668CF" w:rsidRDefault="00232FA6" w:rsidP="00CF6E67">
            <w:pPr>
              <w:jc w:val="both"/>
            </w:pPr>
            <w:r w:rsidRPr="00D668CF">
              <w:t>Изменение в 2020 г. по отношению к 2019 г.</w:t>
            </w:r>
          </w:p>
        </w:tc>
      </w:tr>
      <w:tr w:rsidR="00232FA6" w:rsidRPr="004D1F88" w:rsidTr="00D54AB4">
        <w:trPr>
          <w:trHeight w:val="622"/>
        </w:trPr>
        <w:tc>
          <w:tcPr>
            <w:tcW w:w="4292" w:type="dxa"/>
          </w:tcPr>
          <w:p w:rsidR="00232FA6" w:rsidRPr="00D668CF" w:rsidRDefault="00232FA6" w:rsidP="00CF6E67">
            <w:pPr>
              <w:jc w:val="both"/>
              <w:rPr>
                <w:bCs/>
              </w:rPr>
            </w:pPr>
            <w:r w:rsidRPr="00D668CF">
              <w:rPr>
                <w:bCs/>
              </w:rPr>
              <w:t>Количество пользователей библиотек</w:t>
            </w:r>
          </w:p>
        </w:tc>
        <w:tc>
          <w:tcPr>
            <w:tcW w:w="1671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32 591</w:t>
            </w:r>
          </w:p>
        </w:tc>
        <w:tc>
          <w:tcPr>
            <w:tcW w:w="1992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22 712</w:t>
            </w:r>
          </w:p>
        </w:tc>
        <w:tc>
          <w:tcPr>
            <w:tcW w:w="2076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- 9 879</w:t>
            </w:r>
          </w:p>
        </w:tc>
      </w:tr>
      <w:tr w:rsidR="00232FA6" w:rsidRPr="004D1F88" w:rsidTr="00D54AB4">
        <w:trPr>
          <w:trHeight w:val="622"/>
        </w:trPr>
        <w:tc>
          <w:tcPr>
            <w:tcW w:w="4292" w:type="dxa"/>
          </w:tcPr>
          <w:p w:rsidR="00232FA6" w:rsidRPr="00D668CF" w:rsidRDefault="00232FA6" w:rsidP="00CF6E67">
            <w:pPr>
              <w:jc w:val="both"/>
              <w:rPr>
                <w:bCs/>
              </w:rPr>
            </w:pPr>
            <w:r w:rsidRPr="00D668CF">
              <w:rPr>
                <w:bCs/>
              </w:rPr>
              <w:lastRenderedPageBreak/>
              <w:t>Количество посещений библиотек в стационарных условиях</w:t>
            </w:r>
          </w:p>
        </w:tc>
        <w:tc>
          <w:tcPr>
            <w:tcW w:w="1671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286 584</w:t>
            </w:r>
          </w:p>
        </w:tc>
        <w:tc>
          <w:tcPr>
            <w:tcW w:w="1992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131 156</w:t>
            </w:r>
          </w:p>
        </w:tc>
        <w:tc>
          <w:tcPr>
            <w:tcW w:w="2076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- 155 428</w:t>
            </w:r>
          </w:p>
        </w:tc>
      </w:tr>
      <w:tr w:rsidR="00232FA6" w:rsidRPr="004D1F88" w:rsidTr="00D54AB4">
        <w:tc>
          <w:tcPr>
            <w:tcW w:w="4292" w:type="dxa"/>
          </w:tcPr>
          <w:p w:rsidR="00232FA6" w:rsidRPr="00D668CF" w:rsidRDefault="00232FA6" w:rsidP="00CF6E67">
            <w:pPr>
              <w:jc w:val="both"/>
              <w:rPr>
                <w:bCs/>
              </w:rPr>
            </w:pPr>
            <w:r w:rsidRPr="00D668CF">
              <w:rPr>
                <w:bCs/>
              </w:rPr>
              <w:t xml:space="preserve">В т.ч. количество посещений библиотечных  мероприятий </w:t>
            </w:r>
          </w:p>
        </w:tc>
        <w:tc>
          <w:tcPr>
            <w:tcW w:w="1671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68 244</w:t>
            </w:r>
          </w:p>
        </w:tc>
        <w:tc>
          <w:tcPr>
            <w:tcW w:w="1992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24 760</w:t>
            </w:r>
          </w:p>
        </w:tc>
        <w:tc>
          <w:tcPr>
            <w:tcW w:w="2076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- 43 484</w:t>
            </w:r>
          </w:p>
        </w:tc>
      </w:tr>
      <w:tr w:rsidR="00232FA6" w:rsidRPr="004D1F88" w:rsidTr="00D54AB4">
        <w:tc>
          <w:tcPr>
            <w:tcW w:w="4292" w:type="dxa"/>
          </w:tcPr>
          <w:p w:rsidR="00232FA6" w:rsidRPr="00D668CF" w:rsidRDefault="00232FA6" w:rsidP="00CF6E67">
            <w:pPr>
              <w:jc w:val="both"/>
              <w:rPr>
                <w:bCs/>
              </w:rPr>
            </w:pPr>
            <w:r w:rsidRPr="00D668CF">
              <w:rPr>
                <w:bCs/>
              </w:rPr>
              <w:t>Количество мероприятий</w:t>
            </w:r>
          </w:p>
        </w:tc>
        <w:tc>
          <w:tcPr>
            <w:tcW w:w="1671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2 877</w:t>
            </w:r>
          </w:p>
        </w:tc>
        <w:tc>
          <w:tcPr>
            <w:tcW w:w="1992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1 337</w:t>
            </w:r>
          </w:p>
        </w:tc>
        <w:tc>
          <w:tcPr>
            <w:tcW w:w="2076" w:type="dxa"/>
          </w:tcPr>
          <w:p w:rsidR="00232FA6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- 1540</w:t>
            </w:r>
          </w:p>
          <w:p w:rsidR="00D668CF" w:rsidRPr="00D668CF" w:rsidRDefault="00D668CF" w:rsidP="00CF6E67">
            <w:pPr>
              <w:jc w:val="right"/>
              <w:rPr>
                <w:spacing w:val="-6"/>
                <w:w w:val="101"/>
              </w:rPr>
            </w:pPr>
          </w:p>
        </w:tc>
      </w:tr>
      <w:tr w:rsidR="00232FA6" w:rsidRPr="004D1F88" w:rsidTr="00D54AB4">
        <w:tc>
          <w:tcPr>
            <w:tcW w:w="4292" w:type="dxa"/>
          </w:tcPr>
          <w:p w:rsidR="00232FA6" w:rsidRPr="00D668CF" w:rsidRDefault="00232FA6" w:rsidP="00CF6E67">
            <w:pPr>
              <w:jc w:val="both"/>
            </w:pPr>
            <w:r w:rsidRPr="00D668CF">
              <w:rPr>
                <w:bCs/>
              </w:rPr>
              <w:t xml:space="preserve">Выдано документов </w:t>
            </w:r>
          </w:p>
        </w:tc>
        <w:tc>
          <w:tcPr>
            <w:tcW w:w="1671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774 775</w:t>
            </w:r>
          </w:p>
        </w:tc>
        <w:tc>
          <w:tcPr>
            <w:tcW w:w="1992" w:type="dxa"/>
          </w:tcPr>
          <w:p w:rsidR="00232FA6" w:rsidRPr="00D668CF" w:rsidRDefault="00232FA6" w:rsidP="00CF6E67">
            <w:pPr>
              <w:ind w:left="360"/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296 973</w:t>
            </w:r>
          </w:p>
        </w:tc>
        <w:tc>
          <w:tcPr>
            <w:tcW w:w="2076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- 477 802</w:t>
            </w:r>
          </w:p>
        </w:tc>
      </w:tr>
      <w:tr w:rsidR="00232FA6" w:rsidRPr="004D1F88" w:rsidTr="00D54AB4">
        <w:tc>
          <w:tcPr>
            <w:tcW w:w="4292" w:type="dxa"/>
          </w:tcPr>
          <w:p w:rsidR="00232FA6" w:rsidRPr="00D668CF" w:rsidRDefault="00232FA6" w:rsidP="00CF6E67">
            <w:pPr>
              <w:jc w:val="both"/>
              <w:rPr>
                <w:bCs/>
              </w:rPr>
            </w:pPr>
            <w:r w:rsidRPr="00D668CF">
              <w:rPr>
                <w:bCs/>
              </w:rPr>
              <w:t>Объем библиотечного фонда</w:t>
            </w:r>
          </w:p>
        </w:tc>
        <w:tc>
          <w:tcPr>
            <w:tcW w:w="1671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346 195</w:t>
            </w:r>
          </w:p>
        </w:tc>
        <w:tc>
          <w:tcPr>
            <w:tcW w:w="1992" w:type="dxa"/>
          </w:tcPr>
          <w:p w:rsidR="00232FA6" w:rsidRPr="00D668CF" w:rsidRDefault="00232FA6" w:rsidP="00CF6E67">
            <w:pPr>
              <w:ind w:left="360"/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324 500</w:t>
            </w:r>
          </w:p>
        </w:tc>
        <w:tc>
          <w:tcPr>
            <w:tcW w:w="2076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- 21</w:t>
            </w:r>
          </w:p>
        </w:tc>
      </w:tr>
      <w:tr w:rsidR="00232FA6" w:rsidRPr="004D1F88" w:rsidTr="00D54AB4">
        <w:tc>
          <w:tcPr>
            <w:tcW w:w="4292" w:type="dxa"/>
          </w:tcPr>
          <w:p w:rsidR="00232FA6" w:rsidRPr="00D668CF" w:rsidRDefault="00232FA6" w:rsidP="00CF6E67">
            <w:pPr>
              <w:jc w:val="both"/>
            </w:pPr>
            <w:r w:rsidRPr="00D668CF">
              <w:t>Количество новых поступлений</w:t>
            </w:r>
          </w:p>
        </w:tc>
        <w:tc>
          <w:tcPr>
            <w:tcW w:w="1671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8 724</w:t>
            </w:r>
          </w:p>
        </w:tc>
        <w:tc>
          <w:tcPr>
            <w:tcW w:w="1992" w:type="dxa"/>
          </w:tcPr>
          <w:p w:rsidR="00232FA6" w:rsidRPr="00D668CF" w:rsidRDefault="00232FA6" w:rsidP="00CF6E67">
            <w:pPr>
              <w:ind w:left="720"/>
              <w:jc w:val="right"/>
              <w:rPr>
                <w:spacing w:val="-6"/>
                <w:w w:val="101"/>
                <w:lang w:val="en-US"/>
              </w:rPr>
            </w:pPr>
            <w:r w:rsidRPr="00D668CF">
              <w:rPr>
                <w:spacing w:val="-6"/>
                <w:w w:val="101"/>
              </w:rPr>
              <w:t>4 721</w:t>
            </w:r>
          </w:p>
        </w:tc>
        <w:tc>
          <w:tcPr>
            <w:tcW w:w="2076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- 21 695</w:t>
            </w:r>
          </w:p>
        </w:tc>
      </w:tr>
      <w:tr w:rsidR="00232FA6" w:rsidRPr="004D1F88" w:rsidTr="00D54AB4">
        <w:tc>
          <w:tcPr>
            <w:tcW w:w="4292" w:type="dxa"/>
          </w:tcPr>
          <w:p w:rsidR="00232FA6" w:rsidRPr="00D668CF" w:rsidRDefault="00232FA6" w:rsidP="00CF6E67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668C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Количество экземпляров библиотечного фонда в расчете на 1000 жителей</w:t>
            </w:r>
          </w:p>
        </w:tc>
        <w:tc>
          <w:tcPr>
            <w:tcW w:w="1671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2,4</w:t>
            </w:r>
          </w:p>
        </w:tc>
        <w:tc>
          <w:tcPr>
            <w:tcW w:w="1992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2,2</w:t>
            </w:r>
          </w:p>
        </w:tc>
        <w:tc>
          <w:tcPr>
            <w:tcW w:w="2076" w:type="dxa"/>
          </w:tcPr>
          <w:p w:rsidR="00232FA6" w:rsidRPr="00D668CF" w:rsidRDefault="00232FA6" w:rsidP="00CF6E67">
            <w:pPr>
              <w:jc w:val="right"/>
              <w:rPr>
                <w:spacing w:val="-6"/>
                <w:w w:val="101"/>
              </w:rPr>
            </w:pPr>
            <w:r w:rsidRPr="00D668CF">
              <w:rPr>
                <w:spacing w:val="-6"/>
                <w:w w:val="101"/>
              </w:rPr>
              <w:t>- 0,2</w:t>
            </w:r>
          </w:p>
        </w:tc>
      </w:tr>
    </w:tbl>
    <w:p w:rsidR="00232FA6" w:rsidRPr="0033474C" w:rsidRDefault="00232FA6" w:rsidP="002879E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E33771" w:rsidRDefault="00D54AB4" w:rsidP="009E284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84D" w:rsidRPr="00D54AB4">
        <w:rPr>
          <w:sz w:val="28"/>
          <w:szCs w:val="28"/>
        </w:rPr>
        <w:t xml:space="preserve">Основная  деятельность </w:t>
      </w:r>
      <w:r w:rsidRPr="00D54AB4">
        <w:rPr>
          <w:sz w:val="28"/>
          <w:szCs w:val="28"/>
        </w:rPr>
        <w:t xml:space="preserve">Краеведческого музея </w:t>
      </w:r>
      <w:r>
        <w:rPr>
          <w:sz w:val="28"/>
          <w:szCs w:val="28"/>
        </w:rPr>
        <w:t>(в состав музея входит Картинная галерея имени В.В. Тихонова) также претерпела изменения в связи с противоэпидемическими мероприятиями.</w:t>
      </w:r>
      <w:r w:rsidR="009E284D" w:rsidRPr="009E284D">
        <w:rPr>
          <w:sz w:val="28"/>
          <w:szCs w:val="28"/>
        </w:rPr>
        <w:t xml:space="preserve"> </w:t>
      </w:r>
      <w:r w:rsidR="009E284D" w:rsidRPr="007C7DD2">
        <w:rPr>
          <w:sz w:val="28"/>
          <w:szCs w:val="28"/>
        </w:rPr>
        <w:t>В минувшем году сотрудниками учреждения было проведено 530 различных мероприятий</w:t>
      </w:r>
      <w:r w:rsidR="009E284D">
        <w:rPr>
          <w:sz w:val="28"/>
          <w:szCs w:val="28"/>
        </w:rPr>
        <w:t xml:space="preserve"> (экскурсии, лекции, культурно-</w:t>
      </w:r>
      <w:r w:rsidR="009E284D" w:rsidRPr="007C7DD2">
        <w:rPr>
          <w:sz w:val="28"/>
          <w:szCs w:val="28"/>
        </w:rPr>
        <w:t>образовательные программы и массовые акции).</w:t>
      </w:r>
      <w:r>
        <w:rPr>
          <w:sz w:val="28"/>
          <w:szCs w:val="28"/>
        </w:rPr>
        <w:t xml:space="preserve"> </w:t>
      </w:r>
    </w:p>
    <w:p w:rsidR="009E284D" w:rsidRPr="007C7DD2" w:rsidRDefault="00E33771" w:rsidP="009E284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AB4">
        <w:rPr>
          <w:sz w:val="28"/>
          <w:szCs w:val="28"/>
        </w:rPr>
        <w:t>Б</w:t>
      </w:r>
      <w:r w:rsidR="009E284D" w:rsidRPr="007C7DD2">
        <w:rPr>
          <w:sz w:val="28"/>
          <w:szCs w:val="28"/>
        </w:rPr>
        <w:t xml:space="preserve">ольшим интересом пользовались музейные проекты, рассчитанные на </w:t>
      </w:r>
      <w:r w:rsidR="00D54AB4">
        <w:rPr>
          <w:sz w:val="28"/>
          <w:szCs w:val="28"/>
        </w:rPr>
        <w:t>широкий круг участников</w:t>
      </w:r>
      <w:r w:rsidR="009E284D">
        <w:rPr>
          <w:sz w:val="28"/>
          <w:szCs w:val="28"/>
        </w:rPr>
        <w:t xml:space="preserve">: фестивали, конкурсы - </w:t>
      </w:r>
      <w:r w:rsidR="009E284D" w:rsidRPr="007C7DD2">
        <w:rPr>
          <w:sz w:val="28"/>
          <w:szCs w:val="28"/>
        </w:rPr>
        <w:t>фестивали декоративно-прикладного творчества. В 2020 году было проведено 3 мероприятия</w:t>
      </w:r>
      <w:r w:rsidR="00D54AB4">
        <w:rPr>
          <w:sz w:val="28"/>
          <w:szCs w:val="28"/>
        </w:rPr>
        <w:t xml:space="preserve"> данного формата</w:t>
      </w:r>
      <w:r w:rsidR="009E284D" w:rsidRPr="007C7DD2">
        <w:rPr>
          <w:sz w:val="28"/>
          <w:szCs w:val="28"/>
        </w:rPr>
        <w:t>: «Матрешка», «Это все о нем, о городе моем», «Зимняя сказка». Общее число участни</w:t>
      </w:r>
      <w:r w:rsidR="00D54AB4">
        <w:rPr>
          <w:sz w:val="28"/>
          <w:szCs w:val="28"/>
        </w:rPr>
        <w:t>ков превысило 4 000 человек</w:t>
      </w:r>
      <w:r w:rsidR="009E284D" w:rsidRPr="007C7DD2">
        <w:rPr>
          <w:sz w:val="28"/>
          <w:szCs w:val="28"/>
        </w:rPr>
        <w:t>.</w:t>
      </w:r>
      <w:r w:rsidR="00F41FB1">
        <w:rPr>
          <w:sz w:val="28"/>
          <w:szCs w:val="28"/>
        </w:rPr>
        <w:t xml:space="preserve"> Отличительной особенностью выставок</w:t>
      </w:r>
      <w:r w:rsidR="0045210E">
        <w:rPr>
          <w:sz w:val="28"/>
          <w:szCs w:val="28"/>
        </w:rPr>
        <w:t xml:space="preserve"> ДПИ стало большое количество семейных работ.</w:t>
      </w:r>
    </w:p>
    <w:p w:rsidR="00F967BD" w:rsidRPr="00F967BD" w:rsidRDefault="00D54AB4" w:rsidP="00F967BD">
      <w:pPr>
        <w:ind w:firstLine="360"/>
        <w:jc w:val="both"/>
        <w:rPr>
          <w:sz w:val="28"/>
          <w:szCs w:val="28"/>
        </w:rPr>
      </w:pPr>
      <w:r w:rsidRPr="00F967BD">
        <w:rPr>
          <w:sz w:val="28"/>
          <w:szCs w:val="28"/>
        </w:rPr>
        <w:t xml:space="preserve">Сотрудниками музея </w:t>
      </w:r>
      <w:r w:rsidR="00E33771">
        <w:rPr>
          <w:sz w:val="28"/>
          <w:szCs w:val="28"/>
        </w:rPr>
        <w:t xml:space="preserve">также </w:t>
      </w:r>
      <w:r w:rsidRPr="00F967BD">
        <w:rPr>
          <w:sz w:val="28"/>
          <w:szCs w:val="28"/>
        </w:rPr>
        <w:t xml:space="preserve">реализованы следующие </w:t>
      </w:r>
      <w:r w:rsidR="00E33771">
        <w:rPr>
          <w:sz w:val="28"/>
          <w:szCs w:val="28"/>
        </w:rPr>
        <w:t xml:space="preserve">крупные </w:t>
      </w:r>
      <w:r w:rsidRPr="00F967BD">
        <w:rPr>
          <w:sz w:val="28"/>
          <w:szCs w:val="28"/>
        </w:rPr>
        <w:t>мероприятия:</w:t>
      </w:r>
    </w:p>
    <w:p w:rsidR="00F967BD" w:rsidRPr="00F967BD" w:rsidRDefault="00F967BD" w:rsidP="00F967BD">
      <w:pPr>
        <w:ind w:firstLine="360"/>
        <w:jc w:val="both"/>
        <w:rPr>
          <w:sz w:val="28"/>
          <w:szCs w:val="28"/>
        </w:rPr>
      </w:pPr>
      <w:r w:rsidRPr="00F967BD">
        <w:rPr>
          <w:sz w:val="28"/>
          <w:szCs w:val="28"/>
        </w:rPr>
        <w:t xml:space="preserve">- </w:t>
      </w:r>
      <w:r w:rsidR="009E284D" w:rsidRPr="00F967BD">
        <w:rPr>
          <w:sz w:val="28"/>
          <w:szCs w:val="28"/>
        </w:rPr>
        <w:t>Выставоч</w:t>
      </w:r>
      <w:r w:rsidR="00D54AB4" w:rsidRPr="00F967BD">
        <w:rPr>
          <w:sz w:val="28"/>
          <w:szCs w:val="28"/>
        </w:rPr>
        <w:t>ный проект</w:t>
      </w:r>
      <w:r w:rsidR="009E284D" w:rsidRPr="00F967BD">
        <w:rPr>
          <w:sz w:val="28"/>
          <w:szCs w:val="28"/>
        </w:rPr>
        <w:t xml:space="preserve"> «Творчество детей войны: Зинаида Груздева» (живописные работы, документы и фотографии из личного архива художницы)</w:t>
      </w:r>
      <w:r w:rsidRPr="00F967BD">
        <w:rPr>
          <w:sz w:val="28"/>
          <w:szCs w:val="28"/>
        </w:rPr>
        <w:t>;</w:t>
      </w:r>
    </w:p>
    <w:p w:rsidR="00F967BD" w:rsidRPr="00F967BD" w:rsidRDefault="00F967BD" w:rsidP="00F967BD">
      <w:pPr>
        <w:ind w:firstLine="360"/>
        <w:jc w:val="both"/>
        <w:rPr>
          <w:sz w:val="28"/>
          <w:szCs w:val="28"/>
        </w:rPr>
      </w:pPr>
      <w:r w:rsidRPr="00F967BD">
        <w:rPr>
          <w:sz w:val="28"/>
          <w:szCs w:val="28"/>
        </w:rPr>
        <w:t xml:space="preserve">- </w:t>
      </w:r>
      <w:r w:rsidR="00D54AB4" w:rsidRPr="00F967BD">
        <w:rPr>
          <w:sz w:val="28"/>
          <w:szCs w:val="28"/>
        </w:rPr>
        <w:t xml:space="preserve">Создание площадки проекта </w:t>
      </w:r>
      <w:r w:rsidR="009E284D" w:rsidRPr="00F967BD">
        <w:rPr>
          <w:sz w:val="28"/>
          <w:szCs w:val="28"/>
        </w:rPr>
        <w:t>«</w:t>
      </w:r>
      <w:r w:rsidR="00D54AB4" w:rsidRPr="00F967BD">
        <w:rPr>
          <w:sz w:val="28"/>
          <w:szCs w:val="28"/>
        </w:rPr>
        <w:t>Артефакт». Премьерная выставка</w:t>
      </w:r>
      <w:r w:rsidR="009E284D" w:rsidRPr="00F967BD">
        <w:rPr>
          <w:sz w:val="28"/>
          <w:szCs w:val="28"/>
        </w:rPr>
        <w:t xml:space="preserve"> «Штрихи к портрету В.В. Тихонова</w:t>
      </w:r>
      <w:r w:rsidRPr="00F967BD">
        <w:rPr>
          <w:sz w:val="28"/>
          <w:szCs w:val="28"/>
        </w:rPr>
        <w:t>»;</w:t>
      </w:r>
    </w:p>
    <w:p w:rsidR="00F967BD" w:rsidRPr="00F967BD" w:rsidRDefault="00F967BD" w:rsidP="00F967BD">
      <w:pPr>
        <w:ind w:firstLine="360"/>
        <w:jc w:val="both"/>
        <w:rPr>
          <w:sz w:val="28"/>
          <w:szCs w:val="28"/>
        </w:rPr>
      </w:pPr>
      <w:r w:rsidRPr="00F967BD">
        <w:rPr>
          <w:sz w:val="28"/>
          <w:szCs w:val="28"/>
        </w:rPr>
        <w:t xml:space="preserve">- </w:t>
      </w:r>
      <w:r w:rsidR="009E284D" w:rsidRPr="00F967BD">
        <w:rPr>
          <w:sz w:val="28"/>
          <w:szCs w:val="28"/>
        </w:rPr>
        <w:t>Участие в краевой акции «Р</w:t>
      </w:r>
      <w:r w:rsidRPr="00F967BD">
        <w:rPr>
          <w:sz w:val="28"/>
          <w:szCs w:val="28"/>
        </w:rPr>
        <w:t>адиомузей» (письма семьи Эфрос);</w:t>
      </w:r>
    </w:p>
    <w:p w:rsidR="00F967BD" w:rsidRPr="00F967BD" w:rsidRDefault="00F967BD" w:rsidP="00F967BD">
      <w:pPr>
        <w:ind w:firstLine="360"/>
        <w:jc w:val="both"/>
        <w:rPr>
          <w:sz w:val="28"/>
          <w:szCs w:val="28"/>
        </w:rPr>
      </w:pPr>
      <w:r w:rsidRPr="00F967BD">
        <w:rPr>
          <w:sz w:val="28"/>
          <w:szCs w:val="28"/>
        </w:rPr>
        <w:t xml:space="preserve">- </w:t>
      </w:r>
      <w:r w:rsidR="009E284D" w:rsidRPr="00F967BD">
        <w:rPr>
          <w:sz w:val="28"/>
          <w:szCs w:val="28"/>
        </w:rPr>
        <w:t>Торжественная встреча поколений</w:t>
      </w:r>
      <w:r w:rsidR="009E284D" w:rsidRPr="00F967BD">
        <w:rPr>
          <w:b/>
          <w:sz w:val="28"/>
          <w:szCs w:val="28"/>
        </w:rPr>
        <w:t xml:space="preserve"> </w:t>
      </w:r>
      <w:r w:rsidR="009E284D" w:rsidRPr="00F967BD">
        <w:rPr>
          <w:sz w:val="28"/>
          <w:szCs w:val="28"/>
        </w:rPr>
        <w:t>«Мы помним, забыть не вправе», п</w:t>
      </w:r>
      <w:r w:rsidRPr="00F967BD">
        <w:rPr>
          <w:sz w:val="28"/>
          <w:szCs w:val="28"/>
        </w:rPr>
        <w:t>освященная Дню памяти и скорби;</w:t>
      </w:r>
    </w:p>
    <w:p w:rsidR="009E284D" w:rsidRPr="00F967BD" w:rsidRDefault="00F967BD" w:rsidP="00F967BD">
      <w:pPr>
        <w:ind w:firstLine="360"/>
        <w:jc w:val="both"/>
        <w:rPr>
          <w:snapToGrid w:val="0"/>
          <w:sz w:val="28"/>
          <w:szCs w:val="28"/>
        </w:rPr>
      </w:pPr>
      <w:r w:rsidRPr="00F967BD">
        <w:rPr>
          <w:sz w:val="28"/>
          <w:szCs w:val="28"/>
        </w:rPr>
        <w:t>- С</w:t>
      </w:r>
      <w:r w:rsidR="00D54AB4" w:rsidRPr="00F967BD">
        <w:rPr>
          <w:sz w:val="28"/>
          <w:szCs w:val="28"/>
        </w:rPr>
        <w:t>о</w:t>
      </w:r>
      <w:r w:rsidR="009E284D" w:rsidRPr="00F967BD">
        <w:rPr>
          <w:sz w:val="28"/>
          <w:szCs w:val="28"/>
        </w:rPr>
        <w:t>здан</w:t>
      </w:r>
      <w:r w:rsidR="00D54AB4" w:rsidRPr="00F967BD">
        <w:rPr>
          <w:sz w:val="28"/>
          <w:szCs w:val="28"/>
        </w:rPr>
        <w:t>ие</w:t>
      </w:r>
      <w:r w:rsidR="009E284D" w:rsidRPr="00F967BD">
        <w:rPr>
          <w:sz w:val="28"/>
          <w:szCs w:val="28"/>
        </w:rPr>
        <w:t xml:space="preserve"> раздел</w:t>
      </w:r>
      <w:r w:rsidR="00D54AB4" w:rsidRPr="00F967BD">
        <w:rPr>
          <w:sz w:val="28"/>
          <w:szCs w:val="28"/>
        </w:rPr>
        <w:t>а «Солдатские судьбы» с размещением</w:t>
      </w:r>
      <w:r w:rsidR="009E284D" w:rsidRPr="00F967BD">
        <w:rPr>
          <w:sz w:val="28"/>
          <w:szCs w:val="28"/>
        </w:rPr>
        <w:t xml:space="preserve"> видео - </w:t>
      </w:r>
      <w:r w:rsidR="00D54AB4" w:rsidRPr="00F967BD">
        <w:rPr>
          <w:sz w:val="28"/>
          <w:szCs w:val="28"/>
        </w:rPr>
        <w:t>фильмов</w:t>
      </w:r>
      <w:r w:rsidR="009E284D" w:rsidRPr="00F967BD">
        <w:rPr>
          <w:sz w:val="28"/>
          <w:szCs w:val="28"/>
        </w:rPr>
        <w:t xml:space="preserve"> о ветеранах ВОВ, жителях блокадного Ленинграда</w:t>
      </w:r>
      <w:r w:rsidR="00D54AB4" w:rsidRPr="00F967BD">
        <w:rPr>
          <w:sz w:val="28"/>
          <w:szCs w:val="28"/>
        </w:rPr>
        <w:t xml:space="preserve"> (сайт музея).</w:t>
      </w:r>
    </w:p>
    <w:p w:rsidR="0045210E" w:rsidRPr="007C7DD2" w:rsidRDefault="00F967BD" w:rsidP="009E2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Новой формой сотрудничества в условиях пандемии стал совместный проект Картинной галереи имени В.В. Тихонова и Г</w:t>
      </w:r>
      <w:r w:rsidR="009E284D" w:rsidRPr="007C7DD2">
        <w:rPr>
          <w:sz w:val="28"/>
          <w:szCs w:val="28"/>
        </w:rPr>
        <w:t>имназии № 1</w:t>
      </w:r>
      <w:r>
        <w:rPr>
          <w:sz w:val="28"/>
          <w:szCs w:val="28"/>
        </w:rPr>
        <w:t>1. Сотрудники подготовили</w:t>
      </w:r>
      <w:r w:rsidR="009E284D" w:rsidRPr="007C7DD2">
        <w:rPr>
          <w:sz w:val="28"/>
          <w:szCs w:val="28"/>
        </w:rPr>
        <w:t xml:space="preserve"> видео-экскурсию по за</w:t>
      </w:r>
      <w:r>
        <w:rPr>
          <w:sz w:val="28"/>
          <w:szCs w:val="28"/>
        </w:rPr>
        <w:t>лам галереи, дополнив ее мастер – классом;</w:t>
      </w:r>
      <w:r w:rsidR="009E284D" w:rsidRPr="007C7DD2">
        <w:rPr>
          <w:sz w:val="28"/>
          <w:szCs w:val="28"/>
        </w:rPr>
        <w:t xml:space="preserve"> учащиеся</w:t>
      </w:r>
      <w:r>
        <w:rPr>
          <w:sz w:val="28"/>
          <w:szCs w:val="28"/>
        </w:rPr>
        <w:t xml:space="preserve"> во время классных часов смотрели материал и работали</w:t>
      </w:r>
      <w:r w:rsidR="009E284D" w:rsidRPr="007C7DD2">
        <w:rPr>
          <w:sz w:val="28"/>
          <w:szCs w:val="28"/>
        </w:rPr>
        <w:t xml:space="preserve"> над заданием практической части.</w:t>
      </w:r>
      <w:r>
        <w:rPr>
          <w:sz w:val="28"/>
          <w:szCs w:val="28"/>
        </w:rPr>
        <w:t xml:space="preserve"> </w:t>
      </w:r>
      <w:r w:rsidR="009E284D" w:rsidRPr="007C7DD2">
        <w:rPr>
          <w:sz w:val="28"/>
          <w:szCs w:val="28"/>
        </w:rPr>
        <w:t>Первой стала  виртуальная  экскурсия по в</w:t>
      </w:r>
      <w:r w:rsidR="001B0A39">
        <w:rPr>
          <w:sz w:val="28"/>
          <w:szCs w:val="28"/>
        </w:rPr>
        <w:t>ыставке «Зимушка - Зима». Учащиеся</w:t>
      </w:r>
      <w:r w:rsidR="009E284D" w:rsidRPr="007C7DD2">
        <w:rPr>
          <w:sz w:val="28"/>
          <w:szCs w:val="28"/>
        </w:rPr>
        <w:t xml:space="preserve"> познакомились с живописными полотнами алтайских художников: П. Панарина, С. Чернова, А. Гридчина, Ю. Котова, М. Саркисяна и И. Макаренко.  Второе онлайн - занятие </w:t>
      </w:r>
      <w:r w:rsidR="009E284D">
        <w:rPr>
          <w:sz w:val="28"/>
          <w:szCs w:val="28"/>
        </w:rPr>
        <w:t>было посвящено 75-</w:t>
      </w:r>
      <w:r w:rsidR="009E284D" w:rsidRPr="007C7DD2">
        <w:rPr>
          <w:sz w:val="28"/>
          <w:szCs w:val="28"/>
        </w:rPr>
        <w:t xml:space="preserve">летию </w:t>
      </w:r>
      <w:r w:rsidR="009E284D" w:rsidRPr="007C7DD2">
        <w:rPr>
          <w:rFonts w:eastAsiaTheme="minorHAnsi"/>
          <w:sz w:val="28"/>
          <w:szCs w:val="28"/>
          <w:lang w:eastAsia="en-US"/>
        </w:rPr>
        <w:t xml:space="preserve">Победы </w:t>
      </w:r>
      <w:r w:rsidR="009E284D">
        <w:rPr>
          <w:rFonts w:eastAsiaTheme="minorHAnsi"/>
          <w:sz w:val="28"/>
          <w:szCs w:val="28"/>
          <w:lang w:eastAsia="en-US"/>
        </w:rPr>
        <w:t xml:space="preserve">в Великой Отечественной войне. </w:t>
      </w:r>
      <w:r w:rsidR="009E284D" w:rsidRPr="007C7DD2">
        <w:rPr>
          <w:sz w:val="28"/>
          <w:szCs w:val="28"/>
        </w:rPr>
        <w:t xml:space="preserve">В декабре 2020 года </w:t>
      </w:r>
      <w:r>
        <w:rPr>
          <w:sz w:val="28"/>
          <w:szCs w:val="28"/>
        </w:rPr>
        <w:t>для школьников старших классов Г</w:t>
      </w:r>
      <w:r w:rsidR="009E284D" w:rsidRPr="007C7DD2">
        <w:rPr>
          <w:sz w:val="28"/>
          <w:szCs w:val="28"/>
        </w:rPr>
        <w:t>имназии № 11  проведено онлайн - занятие «Великая Отечественная война в картинах современных художников» (на основе коллекции из фондов картинной галереи им. В.В. Тихонова). Учащиеся познакомились с полотнами В.Тихонова, Л. Цесюлевича, П. Широва и выполнили творческие задания.</w:t>
      </w:r>
    </w:p>
    <w:p w:rsidR="0045210E" w:rsidRPr="004D51D9" w:rsidRDefault="001B0A39" w:rsidP="0045210E">
      <w:pPr>
        <w:widowControl w:val="0"/>
        <w:autoSpaceDE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Сотрудниками музея велась консультационная и методическая работа</w:t>
      </w:r>
      <w:r w:rsidRPr="001B0A39">
        <w:rPr>
          <w:sz w:val="28"/>
          <w:szCs w:val="28"/>
        </w:rPr>
        <w:t xml:space="preserve"> </w:t>
      </w:r>
      <w:r>
        <w:rPr>
          <w:sz w:val="28"/>
          <w:szCs w:val="28"/>
        </w:rPr>
        <w:t>по индивидуальным запросам и запросам учреждений.</w:t>
      </w:r>
      <w:r w:rsidR="0045210E">
        <w:rPr>
          <w:sz w:val="28"/>
          <w:szCs w:val="28"/>
        </w:rPr>
        <w:t xml:space="preserve"> За отчетный период</w:t>
      </w:r>
      <w:r w:rsidR="0045210E" w:rsidRPr="007C7DD2">
        <w:rPr>
          <w:sz w:val="28"/>
          <w:szCs w:val="28"/>
        </w:rPr>
        <w:t xml:space="preserve"> было </w:t>
      </w:r>
      <w:r w:rsidR="0045210E">
        <w:rPr>
          <w:color w:val="000000" w:themeColor="text1"/>
          <w:sz w:val="28"/>
          <w:szCs w:val="28"/>
        </w:rPr>
        <w:t>дано  46 консультаций</w:t>
      </w:r>
      <w:r w:rsidR="0045210E" w:rsidRPr="004D51D9">
        <w:rPr>
          <w:color w:val="000000" w:themeColor="text1"/>
          <w:sz w:val="28"/>
          <w:szCs w:val="28"/>
        </w:rPr>
        <w:t>.</w:t>
      </w:r>
    </w:p>
    <w:p w:rsidR="001B0A39" w:rsidRDefault="001B0A39" w:rsidP="009E284D">
      <w:pPr>
        <w:jc w:val="both"/>
        <w:rPr>
          <w:sz w:val="28"/>
          <w:szCs w:val="28"/>
        </w:rPr>
      </w:pPr>
    </w:p>
    <w:p w:rsidR="009E284D" w:rsidRPr="007C7DD2" w:rsidRDefault="001B0A39" w:rsidP="009E2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284D" w:rsidRPr="001B0A39" w:rsidRDefault="001B0A39" w:rsidP="001B0A39">
      <w:pPr>
        <w:widowControl w:val="0"/>
        <w:autoSpaceDE w:val="0"/>
        <w:jc w:val="center"/>
        <w:rPr>
          <w:sz w:val="28"/>
          <w:szCs w:val="28"/>
        </w:rPr>
      </w:pPr>
      <w:r w:rsidRPr="001B0A39">
        <w:rPr>
          <w:sz w:val="28"/>
          <w:szCs w:val="28"/>
        </w:rPr>
        <w:t>Сравнительный анализ деятельности учреждений музейного типа</w:t>
      </w:r>
    </w:p>
    <w:p w:rsidR="009E284D" w:rsidRPr="007C7DD2" w:rsidRDefault="009E284D" w:rsidP="009E284D">
      <w:pPr>
        <w:widowControl w:val="0"/>
        <w:autoSpaceDE w:val="0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89"/>
        <w:gridCol w:w="1938"/>
        <w:gridCol w:w="1611"/>
        <w:gridCol w:w="1099"/>
      </w:tblGrid>
      <w:tr w:rsidR="009E284D" w:rsidRPr="007C7DD2" w:rsidTr="00744E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4D" w:rsidRPr="00D668CF" w:rsidRDefault="009E284D" w:rsidP="00744EBF">
            <w:pPr>
              <w:widowControl w:val="0"/>
              <w:autoSpaceDE w:val="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Выполнено в 2019 г.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Выполнено в 2020 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rPr>
                <w:lang w:val="en-US"/>
              </w:rPr>
              <w:t xml:space="preserve">+ </w:t>
            </w:r>
            <w:r w:rsidRPr="00D668CF">
              <w:t>или -</w:t>
            </w:r>
          </w:p>
        </w:tc>
      </w:tr>
      <w:tr w:rsidR="009E284D" w:rsidRPr="007C7DD2" w:rsidTr="00744E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Количество посетителей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57346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18618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- 38628</w:t>
            </w:r>
          </w:p>
        </w:tc>
      </w:tr>
      <w:tr w:rsidR="009E284D" w:rsidRPr="007C7DD2" w:rsidTr="00744E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Массовые 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53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13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  <w:rPr>
                <w:b/>
              </w:rPr>
            </w:pPr>
            <w:r w:rsidRPr="00D668CF">
              <w:rPr>
                <w:b/>
              </w:rPr>
              <w:t xml:space="preserve">- </w:t>
            </w:r>
            <w:r w:rsidRPr="00D668CF">
              <w:t>40</w:t>
            </w:r>
          </w:p>
        </w:tc>
      </w:tr>
      <w:tr w:rsidR="009E284D" w:rsidRPr="007C7DD2" w:rsidTr="00744E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Количество экспонатов основного фонда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30 246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30371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  <w:rPr>
                <w:b/>
              </w:rPr>
            </w:pPr>
            <w:r w:rsidRPr="00D668CF">
              <w:rPr>
                <w:b/>
              </w:rPr>
              <w:t xml:space="preserve">+ </w:t>
            </w:r>
            <w:r w:rsidRPr="00D668CF">
              <w:t>125</w:t>
            </w:r>
          </w:p>
        </w:tc>
      </w:tr>
      <w:tr w:rsidR="009E284D" w:rsidRPr="007C7DD2" w:rsidTr="00744E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Количество представленных зрителю во всех формах музейных предметов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9365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3276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 xml:space="preserve"> - 6089</w:t>
            </w:r>
          </w:p>
        </w:tc>
      </w:tr>
      <w:tr w:rsidR="009E284D" w:rsidRPr="007C7DD2" w:rsidTr="00744E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Доля потребителей, удовлетворенных качеством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94%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98%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+ 4%</w:t>
            </w:r>
          </w:p>
        </w:tc>
      </w:tr>
      <w:tr w:rsidR="009E284D" w:rsidRPr="007C7DD2" w:rsidTr="00744EBF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Государственный каталог Музейного фонда Российской Федерации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5592 единицы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7937 единицы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84D" w:rsidRPr="00D668CF" w:rsidRDefault="009E284D" w:rsidP="00744EBF">
            <w:pPr>
              <w:widowControl w:val="0"/>
              <w:autoSpaceDE w:val="0"/>
            </w:pPr>
            <w:r w:rsidRPr="00D668CF">
              <w:t>+ 2345</w:t>
            </w:r>
          </w:p>
        </w:tc>
      </w:tr>
    </w:tbl>
    <w:p w:rsidR="00AB2C85" w:rsidRDefault="00AB2C85" w:rsidP="00AB2C85">
      <w:pPr>
        <w:ind w:firstLine="1854"/>
        <w:jc w:val="both"/>
        <w:rPr>
          <w:sz w:val="28"/>
          <w:szCs w:val="28"/>
        </w:rPr>
      </w:pPr>
    </w:p>
    <w:p w:rsidR="00AB2C85" w:rsidRPr="00152C73" w:rsidRDefault="00AB2C85" w:rsidP="00AB2C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Рубцовском драматическом театре в течение 2020 года </w:t>
      </w:r>
      <w:r w:rsidRPr="00152C73">
        <w:rPr>
          <w:sz w:val="28"/>
          <w:szCs w:val="28"/>
        </w:rPr>
        <w:t>осуществлена постановка 6 новых спектаклей:</w:t>
      </w:r>
    </w:p>
    <w:p w:rsidR="00AB2C85" w:rsidRPr="00152C73" w:rsidRDefault="00AB2C85" w:rsidP="00AB2C8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C73">
        <w:rPr>
          <w:sz w:val="28"/>
          <w:szCs w:val="28"/>
        </w:rPr>
        <w:t xml:space="preserve"> «Ляльки» В. Ткачев;</w:t>
      </w:r>
    </w:p>
    <w:p w:rsidR="00AB2C85" w:rsidRPr="00152C73" w:rsidRDefault="00AB2C85" w:rsidP="00AB2C8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2C73">
        <w:rPr>
          <w:sz w:val="28"/>
          <w:szCs w:val="28"/>
        </w:rPr>
        <w:t xml:space="preserve"> «Мышеловка» Агата Кристи;</w:t>
      </w:r>
    </w:p>
    <w:p w:rsidR="00AB2C85" w:rsidRPr="00F973C6" w:rsidRDefault="00AB2C85" w:rsidP="00AB2C85">
      <w:pPr>
        <w:ind w:firstLine="142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-</w:t>
      </w:r>
      <w:r w:rsidRPr="00152C73">
        <w:rPr>
          <w:sz w:val="28"/>
          <w:szCs w:val="28"/>
        </w:rPr>
        <w:t xml:space="preserve"> «Бесприданник» Л. Разумовская</w:t>
      </w:r>
      <w:r w:rsidRPr="00F973C6">
        <w:rPr>
          <w:color w:val="FF00FF"/>
          <w:sz w:val="28"/>
          <w:szCs w:val="28"/>
        </w:rPr>
        <w:t>;</w:t>
      </w:r>
    </w:p>
    <w:p w:rsidR="00AB2C85" w:rsidRPr="00D33EBD" w:rsidRDefault="00AB2C85" w:rsidP="00AB2C85">
      <w:pPr>
        <w:ind w:firstLine="142"/>
        <w:jc w:val="both"/>
        <w:rPr>
          <w:sz w:val="28"/>
          <w:szCs w:val="28"/>
        </w:rPr>
      </w:pPr>
      <w:r w:rsidRPr="00AB2C85">
        <w:rPr>
          <w:sz w:val="28"/>
          <w:szCs w:val="28"/>
        </w:rPr>
        <w:t>- «</w:t>
      </w:r>
      <w:r w:rsidRPr="00D33EBD">
        <w:rPr>
          <w:sz w:val="28"/>
          <w:szCs w:val="28"/>
        </w:rPr>
        <w:t>Кот в сапогах»</w:t>
      </w:r>
      <w:r>
        <w:rPr>
          <w:sz w:val="28"/>
          <w:szCs w:val="28"/>
        </w:rPr>
        <w:t xml:space="preserve"> Н. Шувалов</w:t>
      </w:r>
      <w:r w:rsidRPr="00D33EB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B2C85" w:rsidRDefault="00AB2C85" w:rsidP="00AB2C8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3EBD">
        <w:rPr>
          <w:sz w:val="28"/>
          <w:szCs w:val="28"/>
        </w:rPr>
        <w:t xml:space="preserve"> «Волшебная лампа Аладдина»</w:t>
      </w:r>
      <w:r>
        <w:rPr>
          <w:sz w:val="28"/>
          <w:szCs w:val="28"/>
        </w:rPr>
        <w:t xml:space="preserve"> Д. Голубецкий;</w:t>
      </w:r>
    </w:p>
    <w:p w:rsidR="00D668CF" w:rsidRDefault="00AB2C85" w:rsidP="00D668C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«Золушка» Ю.Алесин. </w:t>
      </w:r>
    </w:p>
    <w:p w:rsidR="00D668CF" w:rsidRDefault="00D668CF" w:rsidP="00D668C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710C">
        <w:rPr>
          <w:sz w:val="28"/>
          <w:szCs w:val="28"/>
        </w:rPr>
        <w:t>Спектакли «Ляльки» и «Мышеловка»</w:t>
      </w:r>
      <w:r w:rsidR="007C710C" w:rsidRPr="009F4DA3">
        <w:rPr>
          <w:sz w:val="28"/>
          <w:szCs w:val="28"/>
        </w:rPr>
        <w:t xml:space="preserve"> поставлены в рамках Федеральной Программы по поддержке творческой деятельности муниципальных театров в городах с численностью населения до 300 тысяч человек.</w:t>
      </w:r>
      <w:r w:rsidR="007C710C">
        <w:rPr>
          <w:sz w:val="28"/>
          <w:szCs w:val="28"/>
        </w:rPr>
        <w:t xml:space="preserve"> </w:t>
      </w:r>
    </w:p>
    <w:p w:rsidR="00AB2C85" w:rsidRDefault="00D668CF" w:rsidP="00D668C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2C85" w:rsidRPr="00D33EBD">
        <w:rPr>
          <w:sz w:val="28"/>
          <w:szCs w:val="28"/>
        </w:rPr>
        <w:t xml:space="preserve">Кроме выше названных новых спектаклей в 2020 году зрителям были показаны </w:t>
      </w:r>
      <w:r w:rsidR="00AB2C85">
        <w:rPr>
          <w:sz w:val="28"/>
          <w:szCs w:val="28"/>
        </w:rPr>
        <w:t>постановки прошлых лет:</w:t>
      </w:r>
    </w:p>
    <w:p w:rsidR="00AB2C85" w:rsidRDefault="00AB2C85" w:rsidP="00AB2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3C6">
        <w:rPr>
          <w:color w:val="FF00FF"/>
          <w:sz w:val="28"/>
          <w:szCs w:val="28"/>
        </w:rPr>
        <w:t xml:space="preserve"> </w:t>
      </w:r>
      <w:r w:rsidRPr="00D33EBD">
        <w:rPr>
          <w:sz w:val="28"/>
          <w:szCs w:val="28"/>
        </w:rPr>
        <w:t xml:space="preserve">«Лев Васька» П. Морозов; </w:t>
      </w:r>
    </w:p>
    <w:p w:rsidR="00AB2C85" w:rsidRDefault="00AB2C85" w:rsidP="00AB2C85">
      <w:pPr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3EBD">
        <w:rPr>
          <w:sz w:val="28"/>
          <w:szCs w:val="28"/>
        </w:rPr>
        <w:t>Третий лишний» В. Илюхов</w:t>
      </w:r>
      <w:r>
        <w:rPr>
          <w:sz w:val="28"/>
          <w:szCs w:val="28"/>
        </w:rPr>
        <w:t>;</w:t>
      </w:r>
      <w:r w:rsidRPr="00F973C6">
        <w:rPr>
          <w:color w:val="FF00FF"/>
          <w:sz w:val="28"/>
          <w:szCs w:val="28"/>
        </w:rPr>
        <w:t xml:space="preserve"> </w:t>
      </w:r>
    </w:p>
    <w:p w:rsidR="00AB2C85" w:rsidRDefault="00AB2C85" w:rsidP="00AB2C85">
      <w:pPr>
        <w:jc w:val="both"/>
        <w:rPr>
          <w:sz w:val="28"/>
          <w:szCs w:val="28"/>
        </w:rPr>
      </w:pPr>
      <w:r>
        <w:rPr>
          <w:color w:val="FF00FF"/>
          <w:sz w:val="28"/>
          <w:szCs w:val="28"/>
        </w:rPr>
        <w:t xml:space="preserve">- </w:t>
      </w:r>
      <w:r w:rsidRPr="00D33EBD">
        <w:rPr>
          <w:sz w:val="28"/>
          <w:szCs w:val="28"/>
        </w:rPr>
        <w:t xml:space="preserve">«Как Бабы Яги сказку спасали» М. Мокиенко, И. Бедных; </w:t>
      </w:r>
    </w:p>
    <w:p w:rsidR="00AB2C85" w:rsidRDefault="00AB2C85" w:rsidP="00AB2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3EBD">
        <w:rPr>
          <w:sz w:val="28"/>
          <w:szCs w:val="28"/>
        </w:rPr>
        <w:t>«Коза-дереза» М. Супонин</w:t>
      </w:r>
      <w:r>
        <w:rPr>
          <w:sz w:val="28"/>
          <w:szCs w:val="28"/>
        </w:rPr>
        <w:t xml:space="preserve">; </w:t>
      </w:r>
    </w:p>
    <w:p w:rsidR="00AB2C85" w:rsidRDefault="00AB2C85" w:rsidP="00AB2C85">
      <w:pPr>
        <w:jc w:val="both"/>
        <w:rPr>
          <w:sz w:val="28"/>
          <w:szCs w:val="28"/>
        </w:rPr>
      </w:pPr>
      <w:r>
        <w:rPr>
          <w:sz w:val="28"/>
          <w:szCs w:val="28"/>
        </w:rPr>
        <w:t>- «Тетки</w:t>
      </w:r>
      <w:r w:rsidRPr="00D33EBD">
        <w:rPr>
          <w:sz w:val="28"/>
          <w:szCs w:val="28"/>
        </w:rPr>
        <w:t>»</w:t>
      </w:r>
      <w:r>
        <w:rPr>
          <w:sz w:val="28"/>
          <w:szCs w:val="28"/>
        </w:rPr>
        <w:t xml:space="preserve"> А. Коровкин, </w:t>
      </w:r>
    </w:p>
    <w:p w:rsidR="00AB2C85" w:rsidRPr="00D33EBD" w:rsidRDefault="00AB2C85" w:rsidP="00AB2C85">
      <w:pPr>
        <w:jc w:val="both"/>
        <w:rPr>
          <w:sz w:val="28"/>
          <w:szCs w:val="28"/>
        </w:rPr>
      </w:pPr>
      <w:r>
        <w:rPr>
          <w:sz w:val="28"/>
          <w:szCs w:val="28"/>
        </w:rPr>
        <w:t>- «Как Кощей Бессмертный на Василисе женился» Ю. Боганов</w:t>
      </w:r>
      <w:r w:rsidRPr="00D33EBD">
        <w:rPr>
          <w:sz w:val="28"/>
          <w:szCs w:val="28"/>
        </w:rPr>
        <w:t>.</w:t>
      </w:r>
    </w:p>
    <w:p w:rsidR="00432A7F" w:rsidRPr="009F4DA3" w:rsidRDefault="00432A7F" w:rsidP="00432A7F">
      <w:pPr>
        <w:ind w:firstLine="1134"/>
        <w:jc w:val="both"/>
        <w:rPr>
          <w:sz w:val="28"/>
          <w:szCs w:val="28"/>
        </w:rPr>
      </w:pPr>
      <w:r w:rsidRPr="009F4DA3">
        <w:rPr>
          <w:sz w:val="28"/>
          <w:szCs w:val="28"/>
        </w:rPr>
        <w:t xml:space="preserve">В ходе реализации Губернаторской программы «Эстетическое воспитание детей и молодежи средствами искусства» было показано </w:t>
      </w:r>
      <w:r>
        <w:rPr>
          <w:sz w:val="28"/>
          <w:szCs w:val="28"/>
        </w:rPr>
        <w:t xml:space="preserve">15 </w:t>
      </w:r>
      <w:r w:rsidRPr="009F4DA3">
        <w:rPr>
          <w:sz w:val="28"/>
          <w:szCs w:val="28"/>
        </w:rPr>
        <w:t>спектаклей</w:t>
      </w:r>
      <w:r w:rsidR="0010251E" w:rsidRPr="0010251E">
        <w:rPr>
          <w:sz w:val="28"/>
          <w:szCs w:val="28"/>
        </w:rPr>
        <w:t xml:space="preserve"> </w:t>
      </w:r>
      <w:r w:rsidR="0010251E">
        <w:rPr>
          <w:sz w:val="28"/>
          <w:szCs w:val="28"/>
        </w:rPr>
        <w:t xml:space="preserve">для 2111 зрителей. </w:t>
      </w:r>
    </w:p>
    <w:p w:rsidR="00432A7F" w:rsidRPr="008F1E6E" w:rsidRDefault="00432A7F" w:rsidP="00432A7F">
      <w:pPr>
        <w:ind w:firstLine="1134"/>
        <w:jc w:val="both"/>
        <w:rPr>
          <w:sz w:val="28"/>
          <w:szCs w:val="28"/>
        </w:rPr>
      </w:pPr>
      <w:r w:rsidRPr="008F1E6E">
        <w:rPr>
          <w:sz w:val="28"/>
          <w:szCs w:val="28"/>
        </w:rPr>
        <w:t xml:space="preserve">В ноябре 2020 года </w:t>
      </w:r>
      <w:r>
        <w:rPr>
          <w:sz w:val="28"/>
          <w:szCs w:val="28"/>
        </w:rPr>
        <w:t xml:space="preserve">Рубцовский драматический </w:t>
      </w:r>
      <w:r w:rsidRPr="008F1E6E">
        <w:rPr>
          <w:sz w:val="28"/>
          <w:szCs w:val="28"/>
        </w:rPr>
        <w:t>театр принял участие в проекте «Выездные творческие лаборатории</w:t>
      </w:r>
      <w:r>
        <w:rPr>
          <w:sz w:val="28"/>
          <w:szCs w:val="28"/>
        </w:rPr>
        <w:t>» (г. Барнаул).</w:t>
      </w:r>
      <w:r w:rsidRPr="008F1E6E">
        <w:rPr>
          <w:sz w:val="28"/>
          <w:szCs w:val="28"/>
        </w:rPr>
        <w:t xml:space="preserve"> </w:t>
      </w:r>
    </w:p>
    <w:p w:rsidR="00432A7F" w:rsidRDefault="00432A7F" w:rsidP="00432A7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проведены гастроли сторонних коллектив</w:t>
      </w:r>
      <w:r w:rsidRPr="008F1E6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8F1E6E">
        <w:rPr>
          <w:sz w:val="28"/>
          <w:szCs w:val="28"/>
        </w:rPr>
        <w:t>«</w:t>
      </w:r>
      <w:r>
        <w:rPr>
          <w:sz w:val="28"/>
          <w:szCs w:val="28"/>
        </w:rPr>
        <w:t>Собачье сердце</w:t>
      </w:r>
      <w:r w:rsidRPr="008F1E6E">
        <w:rPr>
          <w:sz w:val="28"/>
          <w:szCs w:val="28"/>
        </w:rPr>
        <w:t>» (</w:t>
      </w:r>
      <w:r>
        <w:rPr>
          <w:sz w:val="28"/>
          <w:szCs w:val="28"/>
        </w:rPr>
        <w:t xml:space="preserve">антреприза, </w:t>
      </w:r>
      <w:r w:rsidRPr="008F1E6E">
        <w:rPr>
          <w:sz w:val="28"/>
          <w:szCs w:val="28"/>
        </w:rPr>
        <w:t>г. Москва</w:t>
      </w:r>
      <w:r>
        <w:rPr>
          <w:sz w:val="28"/>
          <w:szCs w:val="28"/>
        </w:rPr>
        <w:t>)</w:t>
      </w:r>
      <w:r w:rsidRPr="008F1E6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8F1E6E">
        <w:rPr>
          <w:sz w:val="28"/>
          <w:szCs w:val="28"/>
        </w:rPr>
        <w:t>«</w:t>
      </w:r>
      <w:r>
        <w:rPr>
          <w:sz w:val="28"/>
          <w:szCs w:val="28"/>
        </w:rPr>
        <w:t>Блуждающие звезды</w:t>
      </w:r>
      <w:r w:rsidRPr="008F1E6E">
        <w:rPr>
          <w:sz w:val="28"/>
          <w:szCs w:val="28"/>
        </w:rPr>
        <w:t>!» (</w:t>
      </w:r>
      <w:r>
        <w:rPr>
          <w:sz w:val="28"/>
          <w:szCs w:val="28"/>
        </w:rPr>
        <w:t>музыкальный спектакль  Государственный молодежный ансамбль  песни и танца Алтая» г. Барнаул).</w:t>
      </w:r>
    </w:p>
    <w:p w:rsidR="00731F18" w:rsidRPr="00770515" w:rsidRDefault="00731F18" w:rsidP="00731F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год</w:t>
      </w:r>
      <w:r w:rsidRPr="00770515">
        <w:rPr>
          <w:sz w:val="28"/>
          <w:szCs w:val="28"/>
        </w:rPr>
        <w:t xml:space="preserve"> юбилея Великой Победы в Отечественной войне 194</w:t>
      </w:r>
      <w:r>
        <w:rPr>
          <w:sz w:val="28"/>
          <w:szCs w:val="28"/>
        </w:rPr>
        <w:t xml:space="preserve">1-1945 гг. </w:t>
      </w:r>
      <w:r w:rsidRPr="00770515">
        <w:rPr>
          <w:sz w:val="28"/>
          <w:szCs w:val="28"/>
        </w:rPr>
        <w:t>в театре был организован и проведен конкурс творческих работ «Слава Победителям!», в котором приняли уч</w:t>
      </w:r>
      <w:r>
        <w:rPr>
          <w:sz w:val="28"/>
          <w:szCs w:val="28"/>
        </w:rPr>
        <w:t>астие более 10</w:t>
      </w:r>
      <w:r w:rsidRPr="00770515">
        <w:rPr>
          <w:sz w:val="28"/>
          <w:szCs w:val="28"/>
        </w:rPr>
        <w:t xml:space="preserve">0-ти детей и подростков. </w:t>
      </w:r>
    </w:p>
    <w:p w:rsidR="00B916D6" w:rsidRDefault="00B916D6" w:rsidP="00432A7F">
      <w:pPr>
        <w:ind w:firstLine="1134"/>
        <w:jc w:val="both"/>
        <w:rPr>
          <w:color w:val="FF00FF"/>
          <w:sz w:val="28"/>
          <w:szCs w:val="28"/>
        </w:rPr>
      </w:pPr>
    </w:p>
    <w:p w:rsidR="00D668CF" w:rsidRDefault="00D668CF" w:rsidP="00432A7F">
      <w:pPr>
        <w:ind w:firstLine="1134"/>
        <w:jc w:val="both"/>
        <w:rPr>
          <w:color w:val="FF00FF"/>
          <w:sz w:val="28"/>
          <w:szCs w:val="28"/>
        </w:rPr>
      </w:pPr>
    </w:p>
    <w:p w:rsidR="00D668CF" w:rsidRPr="00F973C6" w:rsidRDefault="00D668CF" w:rsidP="00432A7F">
      <w:pPr>
        <w:ind w:firstLine="1134"/>
        <w:jc w:val="both"/>
        <w:rPr>
          <w:color w:val="FF00FF"/>
          <w:sz w:val="28"/>
          <w:szCs w:val="28"/>
        </w:rPr>
      </w:pPr>
    </w:p>
    <w:p w:rsidR="007B568B" w:rsidRDefault="00B916D6" w:rsidP="00B916D6">
      <w:pPr>
        <w:ind w:firstLine="1134"/>
        <w:jc w:val="center"/>
        <w:outlineLvl w:val="0"/>
        <w:rPr>
          <w:sz w:val="28"/>
          <w:szCs w:val="28"/>
        </w:rPr>
      </w:pPr>
      <w:r w:rsidRPr="007B568B">
        <w:rPr>
          <w:sz w:val="28"/>
          <w:szCs w:val="28"/>
        </w:rPr>
        <w:t xml:space="preserve">Анализ основных показателей деятельности </w:t>
      </w:r>
    </w:p>
    <w:p w:rsidR="00B916D6" w:rsidRPr="007B568B" w:rsidRDefault="007B568B" w:rsidP="00B916D6">
      <w:pPr>
        <w:ind w:firstLine="113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Рубцовского драматического </w:t>
      </w:r>
      <w:r w:rsidR="00B916D6" w:rsidRPr="007B568B">
        <w:rPr>
          <w:sz w:val="28"/>
          <w:szCs w:val="28"/>
        </w:rPr>
        <w:t>театра</w:t>
      </w:r>
    </w:p>
    <w:p w:rsidR="00B916D6" w:rsidRPr="0074176F" w:rsidRDefault="00B916D6" w:rsidP="00B916D6">
      <w:pPr>
        <w:ind w:firstLine="1134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1275"/>
        <w:gridCol w:w="1560"/>
        <w:gridCol w:w="1559"/>
        <w:gridCol w:w="1701"/>
      </w:tblGrid>
      <w:tr w:rsidR="00B916D6" w:rsidRPr="0074176F" w:rsidTr="00B916D6">
        <w:tc>
          <w:tcPr>
            <w:tcW w:w="3936" w:type="dxa"/>
          </w:tcPr>
          <w:p w:rsidR="00B916D6" w:rsidRPr="00D668CF" w:rsidRDefault="00B916D6" w:rsidP="00CF6E67">
            <w:pPr>
              <w:ind w:hanging="142"/>
              <w:jc w:val="center"/>
              <w:rPr>
                <w:b/>
              </w:rPr>
            </w:pPr>
            <w:r w:rsidRPr="00D668CF">
              <w:rPr>
                <w:b/>
              </w:rPr>
              <w:t>Показатель</w:t>
            </w:r>
          </w:p>
        </w:tc>
        <w:tc>
          <w:tcPr>
            <w:tcW w:w="1275" w:type="dxa"/>
          </w:tcPr>
          <w:p w:rsidR="00B916D6" w:rsidRPr="00D668CF" w:rsidRDefault="00B916D6" w:rsidP="00CF6E67">
            <w:pPr>
              <w:ind w:hanging="142"/>
              <w:jc w:val="center"/>
              <w:rPr>
                <w:b/>
              </w:rPr>
            </w:pPr>
            <w:r w:rsidRPr="00D668CF">
              <w:rPr>
                <w:b/>
              </w:rPr>
              <w:t>Ед.</w:t>
            </w:r>
          </w:p>
          <w:p w:rsidR="00B916D6" w:rsidRPr="00D668CF" w:rsidRDefault="00B916D6" w:rsidP="00CF6E67">
            <w:pPr>
              <w:ind w:hanging="142"/>
              <w:jc w:val="center"/>
              <w:rPr>
                <w:b/>
              </w:rPr>
            </w:pPr>
            <w:r w:rsidRPr="00D668CF">
              <w:rPr>
                <w:b/>
              </w:rPr>
              <w:t>изм.</w:t>
            </w:r>
          </w:p>
        </w:tc>
        <w:tc>
          <w:tcPr>
            <w:tcW w:w="1560" w:type="dxa"/>
          </w:tcPr>
          <w:p w:rsidR="00B916D6" w:rsidRPr="00D668CF" w:rsidRDefault="00B916D6" w:rsidP="00CF6E67">
            <w:pPr>
              <w:ind w:hanging="142"/>
              <w:jc w:val="both"/>
              <w:rPr>
                <w:b/>
              </w:rPr>
            </w:pPr>
            <w:r w:rsidRPr="00D668CF">
              <w:rPr>
                <w:b/>
              </w:rPr>
              <w:t xml:space="preserve">  2019 год</w:t>
            </w:r>
          </w:p>
        </w:tc>
        <w:tc>
          <w:tcPr>
            <w:tcW w:w="1559" w:type="dxa"/>
          </w:tcPr>
          <w:p w:rsidR="00B916D6" w:rsidRPr="00D668CF" w:rsidRDefault="00B916D6" w:rsidP="00CF6E67">
            <w:pPr>
              <w:ind w:hanging="142"/>
              <w:jc w:val="both"/>
              <w:rPr>
                <w:b/>
              </w:rPr>
            </w:pPr>
            <w:r w:rsidRPr="00D668CF">
              <w:rPr>
                <w:b/>
              </w:rPr>
              <w:t xml:space="preserve">  2020 год</w:t>
            </w:r>
          </w:p>
        </w:tc>
        <w:tc>
          <w:tcPr>
            <w:tcW w:w="1701" w:type="dxa"/>
          </w:tcPr>
          <w:p w:rsidR="00B916D6" w:rsidRPr="00D668CF" w:rsidRDefault="00B916D6" w:rsidP="00CF6E67">
            <w:pPr>
              <w:ind w:hanging="142"/>
              <w:jc w:val="center"/>
              <w:rPr>
                <w:b/>
              </w:rPr>
            </w:pPr>
            <w:r w:rsidRPr="00D668CF">
              <w:rPr>
                <w:b/>
              </w:rPr>
              <w:t xml:space="preserve">Изменение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668CF">
                <w:rPr>
                  <w:b/>
                </w:rPr>
                <w:t>2020 г</w:t>
              </w:r>
            </w:smartTag>
            <w:r w:rsidRPr="00D668CF">
              <w:rPr>
                <w:b/>
              </w:rPr>
              <w:t xml:space="preserve">. по отношению к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668CF">
                <w:rPr>
                  <w:b/>
                </w:rPr>
                <w:t>2019 г</w:t>
              </w:r>
            </w:smartTag>
            <w:r w:rsidRPr="00D668CF">
              <w:rPr>
                <w:b/>
              </w:rPr>
              <w:t>.</w:t>
            </w:r>
          </w:p>
        </w:tc>
      </w:tr>
      <w:tr w:rsidR="00B916D6" w:rsidRPr="0074176F" w:rsidTr="00B916D6">
        <w:tc>
          <w:tcPr>
            <w:tcW w:w="3936" w:type="dxa"/>
          </w:tcPr>
          <w:p w:rsidR="00B916D6" w:rsidRPr="00D668CF" w:rsidRDefault="00B916D6" w:rsidP="00CF6E67">
            <w:pPr>
              <w:ind w:hanging="142"/>
              <w:jc w:val="center"/>
            </w:pPr>
            <w:r w:rsidRPr="00D668CF">
              <w:t>Мероприятия (спектакли, концерты, творческие вечера и т.п.) проведенные силами театра всего,</w:t>
            </w:r>
          </w:p>
        </w:tc>
        <w:tc>
          <w:tcPr>
            <w:tcW w:w="1275" w:type="dxa"/>
          </w:tcPr>
          <w:p w:rsidR="00B916D6" w:rsidRPr="00D668CF" w:rsidRDefault="00B916D6" w:rsidP="00CF6E67">
            <w:pPr>
              <w:jc w:val="center"/>
            </w:pPr>
          </w:p>
          <w:p w:rsidR="00B916D6" w:rsidRPr="00D668CF" w:rsidRDefault="00B916D6" w:rsidP="00CF6E67">
            <w:pPr>
              <w:ind w:hanging="142"/>
              <w:jc w:val="center"/>
            </w:pPr>
            <w:r w:rsidRPr="00D668CF">
              <w:t>ед.</w:t>
            </w:r>
          </w:p>
        </w:tc>
        <w:tc>
          <w:tcPr>
            <w:tcW w:w="1560" w:type="dxa"/>
          </w:tcPr>
          <w:p w:rsidR="00B916D6" w:rsidRPr="00D668CF" w:rsidRDefault="00B916D6" w:rsidP="007B568B">
            <w:pPr>
              <w:ind w:hanging="142"/>
              <w:jc w:val="both"/>
            </w:pPr>
          </w:p>
          <w:p w:rsidR="00B916D6" w:rsidRPr="00D668CF" w:rsidRDefault="00B916D6" w:rsidP="007B568B">
            <w:pPr>
              <w:ind w:left="318"/>
              <w:jc w:val="both"/>
            </w:pPr>
            <w:r w:rsidRPr="00D668CF">
              <w:t>280</w:t>
            </w:r>
          </w:p>
        </w:tc>
        <w:tc>
          <w:tcPr>
            <w:tcW w:w="1559" w:type="dxa"/>
          </w:tcPr>
          <w:p w:rsidR="00B916D6" w:rsidRPr="00D668CF" w:rsidRDefault="00B916D6" w:rsidP="00CF6E67">
            <w:pPr>
              <w:ind w:hanging="142"/>
              <w:jc w:val="center"/>
            </w:pPr>
          </w:p>
          <w:p w:rsidR="00B916D6" w:rsidRPr="00D668CF" w:rsidRDefault="00B916D6" w:rsidP="00CF6E67">
            <w:pPr>
              <w:ind w:hanging="142"/>
              <w:jc w:val="center"/>
            </w:pPr>
            <w:r w:rsidRPr="00D668CF">
              <w:t>105</w:t>
            </w:r>
          </w:p>
        </w:tc>
        <w:tc>
          <w:tcPr>
            <w:tcW w:w="1701" w:type="dxa"/>
          </w:tcPr>
          <w:p w:rsidR="00B916D6" w:rsidRPr="00D668CF" w:rsidRDefault="00B916D6" w:rsidP="00CF6E67">
            <w:pPr>
              <w:ind w:hanging="142"/>
              <w:jc w:val="center"/>
            </w:pPr>
          </w:p>
          <w:p w:rsidR="00B916D6" w:rsidRPr="00D668CF" w:rsidRDefault="00B916D6" w:rsidP="00CF6E67">
            <w:pPr>
              <w:ind w:hanging="142"/>
              <w:jc w:val="center"/>
            </w:pPr>
            <w:r w:rsidRPr="00D668CF">
              <w:t>-175</w:t>
            </w:r>
          </w:p>
        </w:tc>
      </w:tr>
      <w:tr w:rsidR="00B916D6" w:rsidRPr="0074176F" w:rsidTr="00B916D6">
        <w:tc>
          <w:tcPr>
            <w:tcW w:w="3936" w:type="dxa"/>
          </w:tcPr>
          <w:p w:rsidR="00B916D6" w:rsidRPr="00D668CF" w:rsidRDefault="00B916D6" w:rsidP="00CF6E67">
            <w:pPr>
              <w:ind w:hanging="142"/>
              <w:jc w:val="center"/>
            </w:pPr>
            <w:r w:rsidRPr="00D668CF">
              <w:t>в том числе для детей</w:t>
            </w:r>
          </w:p>
        </w:tc>
        <w:tc>
          <w:tcPr>
            <w:tcW w:w="1275" w:type="dxa"/>
          </w:tcPr>
          <w:p w:rsidR="00B916D6" w:rsidRPr="00D668CF" w:rsidRDefault="00B916D6" w:rsidP="00CF6E67">
            <w:pPr>
              <w:ind w:hanging="142"/>
              <w:jc w:val="center"/>
            </w:pPr>
            <w:r w:rsidRPr="00D668CF">
              <w:t>ед.</w:t>
            </w:r>
          </w:p>
        </w:tc>
        <w:tc>
          <w:tcPr>
            <w:tcW w:w="1560" w:type="dxa"/>
          </w:tcPr>
          <w:p w:rsidR="00B916D6" w:rsidRPr="00D668CF" w:rsidRDefault="00B916D6" w:rsidP="007B568B">
            <w:pPr>
              <w:ind w:left="318"/>
              <w:jc w:val="both"/>
            </w:pPr>
            <w:r w:rsidRPr="00D668CF">
              <w:t>269</w:t>
            </w:r>
          </w:p>
        </w:tc>
        <w:tc>
          <w:tcPr>
            <w:tcW w:w="1559" w:type="dxa"/>
          </w:tcPr>
          <w:p w:rsidR="00B916D6" w:rsidRPr="00D668CF" w:rsidRDefault="00B916D6" w:rsidP="00CF6E67">
            <w:pPr>
              <w:ind w:hanging="142"/>
              <w:jc w:val="center"/>
            </w:pPr>
            <w:r w:rsidRPr="00D668CF">
              <w:t>99</w:t>
            </w:r>
          </w:p>
        </w:tc>
        <w:tc>
          <w:tcPr>
            <w:tcW w:w="1701" w:type="dxa"/>
          </w:tcPr>
          <w:p w:rsidR="00B916D6" w:rsidRPr="00D668CF" w:rsidRDefault="00B916D6" w:rsidP="00CF6E67">
            <w:pPr>
              <w:ind w:hanging="142"/>
              <w:jc w:val="center"/>
            </w:pPr>
            <w:r w:rsidRPr="00D668CF">
              <w:t>-170</w:t>
            </w:r>
          </w:p>
        </w:tc>
      </w:tr>
      <w:tr w:rsidR="00B916D6" w:rsidRPr="0074176F" w:rsidTr="00B916D6">
        <w:tc>
          <w:tcPr>
            <w:tcW w:w="3936" w:type="dxa"/>
          </w:tcPr>
          <w:p w:rsidR="00B916D6" w:rsidRPr="00D668CF" w:rsidRDefault="00B916D6" w:rsidP="00CF6E67">
            <w:pPr>
              <w:ind w:hanging="142"/>
              <w:jc w:val="center"/>
            </w:pPr>
            <w:r w:rsidRPr="00D668CF">
              <w:t>выезды в пределах своей территории (Алтайского края) всего,</w:t>
            </w:r>
          </w:p>
          <w:p w:rsidR="00B916D6" w:rsidRPr="00D668CF" w:rsidRDefault="00B916D6" w:rsidP="00CF6E67">
            <w:pPr>
              <w:ind w:hanging="142"/>
              <w:jc w:val="center"/>
            </w:pPr>
            <w:r w:rsidRPr="00D668CF">
              <w:t>в том числе для детей</w:t>
            </w:r>
          </w:p>
        </w:tc>
        <w:tc>
          <w:tcPr>
            <w:tcW w:w="1275" w:type="dxa"/>
          </w:tcPr>
          <w:p w:rsidR="00B916D6" w:rsidRPr="00D668CF" w:rsidRDefault="00B916D6" w:rsidP="00CF6E67">
            <w:pPr>
              <w:ind w:hanging="142"/>
              <w:jc w:val="center"/>
            </w:pPr>
          </w:p>
          <w:p w:rsidR="00B916D6" w:rsidRPr="00D668CF" w:rsidRDefault="00B916D6" w:rsidP="00CF6E67">
            <w:pPr>
              <w:ind w:hanging="142"/>
              <w:jc w:val="center"/>
            </w:pPr>
          </w:p>
          <w:p w:rsidR="00B916D6" w:rsidRPr="00D668CF" w:rsidRDefault="00B916D6" w:rsidP="00CF6E67">
            <w:pPr>
              <w:ind w:hanging="142"/>
              <w:jc w:val="center"/>
            </w:pPr>
            <w:r w:rsidRPr="00D668CF">
              <w:t>ед.</w:t>
            </w:r>
          </w:p>
          <w:p w:rsidR="00B916D6" w:rsidRPr="00D668CF" w:rsidRDefault="00B916D6" w:rsidP="00CF6E67">
            <w:pPr>
              <w:ind w:hanging="142"/>
              <w:jc w:val="center"/>
            </w:pPr>
            <w:r w:rsidRPr="00D668CF">
              <w:t>ед.</w:t>
            </w:r>
          </w:p>
        </w:tc>
        <w:tc>
          <w:tcPr>
            <w:tcW w:w="1560" w:type="dxa"/>
          </w:tcPr>
          <w:p w:rsidR="00B916D6" w:rsidRPr="00D668CF" w:rsidRDefault="00B916D6" w:rsidP="007B568B">
            <w:pPr>
              <w:jc w:val="both"/>
            </w:pPr>
          </w:p>
          <w:p w:rsidR="00B916D6" w:rsidRPr="00D668CF" w:rsidRDefault="00B916D6" w:rsidP="007B568B">
            <w:pPr>
              <w:jc w:val="both"/>
            </w:pPr>
          </w:p>
          <w:p w:rsidR="00B916D6" w:rsidRPr="00D668CF" w:rsidRDefault="00B916D6" w:rsidP="007B568B">
            <w:pPr>
              <w:jc w:val="both"/>
            </w:pPr>
            <w:r w:rsidRPr="00D668CF">
              <w:t xml:space="preserve">     44</w:t>
            </w:r>
          </w:p>
          <w:p w:rsidR="00B916D6" w:rsidRPr="00D668CF" w:rsidRDefault="00B916D6" w:rsidP="007B568B">
            <w:pPr>
              <w:ind w:left="318"/>
              <w:jc w:val="both"/>
            </w:pPr>
            <w:r w:rsidRPr="00D668CF">
              <w:t>35</w:t>
            </w:r>
          </w:p>
        </w:tc>
        <w:tc>
          <w:tcPr>
            <w:tcW w:w="1559" w:type="dxa"/>
          </w:tcPr>
          <w:p w:rsidR="00B916D6" w:rsidRPr="00D668CF" w:rsidRDefault="00B916D6" w:rsidP="00CF6E67">
            <w:pPr>
              <w:ind w:hanging="142"/>
              <w:jc w:val="center"/>
            </w:pPr>
          </w:p>
          <w:p w:rsidR="00B916D6" w:rsidRPr="00D668CF" w:rsidRDefault="00B916D6" w:rsidP="00CF6E67">
            <w:pPr>
              <w:ind w:hanging="142"/>
              <w:jc w:val="center"/>
            </w:pPr>
          </w:p>
          <w:p w:rsidR="00B916D6" w:rsidRPr="00D668CF" w:rsidRDefault="00B916D6" w:rsidP="00CF6E67">
            <w:pPr>
              <w:ind w:hanging="142"/>
              <w:jc w:val="center"/>
            </w:pPr>
            <w:r w:rsidRPr="00D668CF">
              <w:t>2</w:t>
            </w:r>
          </w:p>
          <w:p w:rsidR="00B916D6" w:rsidRPr="00D668CF" w:rsidRDefault="00B916D6" w:rsidP="00CF6E67">
            <w:pPr>
              <w:ind w:hanging="142"/>
              <w:jc w:val="center"/>
            </w:pPr>
            <w:r w:rsidRPr="00D668CF">
              <w:t>2</w:t>
            </w:r>
          </w:p>
        </w:tc>
        <w:tc>
          <w:tcPr>
            <w:tcW w:w="1701" w:type="dxa"/>
          </w:tcPr>
          <w:p w:rsidR="00B916D6" w:rsidRPr="00D668CF" w:rsidRDefault="00B916D6" w:rsidP="00CF6E67">
            <w:pPr>
              <w:ind w:hanging="142"/>
              <w:jc w:val="center"/>
            </w:pPr>
          </w:p>
          <w:p w:rsidR="00B916D6" w:rsidRPr="00D668CF" w:rsidRDefault="00B916D6" w:rsidP="00CF6E67">
            <w:pPr>
              <w:ind w:hanging="142"/>
              <w:jc w:val="center"/>
            </w:pPr>
          </w:p>
          <w:p w:rsidR="00B916D6" w:rsidRPr="00D668CF" w:rsidRDefault="00B916D6" w:rsidP="00CF6E67">
            <w:pPr>
              <w:ind w:hanging="142"/>
              <w:jc w:val="center"/>
            </w:pPr>
            <w:r w:rsidRPr="00D668CF">
              <w:t>-42</w:t>
            </w:r>
          </w:p>
          <w:p w:rsidR="00B916D6" w:rsidRPr="00D668CF" w:rsidRDefault="00B916D6" w:rsidP="00CF6E67">
            <w:pPr>
              <w:ind w:hanging="142"/>
              <w:jc w:val="center"/>
            </w:pPr>
            <w:r w:rsidRPr="00D668CF">
              <w:t>-33</w:t>
            </w:r>
          </w:p>
        </w:tc>
      </w:tr>
      <w:tr w:rsidR="00B916D6" w:rsidRPr="0074176F" w:rsidTr="00B916D6">
        <w:tc>
          <w:tcPr>
            <w:tcW w:w="3936" w:type="dxa"/>
          </w:tcPr>
          <w:p w:rsidR="00B916D6" w:rsidRPr="00D668CF" w:rsidRDefault="00B916D6" w:rsidP="00CF6E67">
            <w:pPr>
              <w:ind w:hanging="142"/>
              <w:jc w:val="center"/>
            </w:pPr>
            <w:r w:rsidRPr="00D668CF">
              <w:t>Число зрителей,</w:t>
            </w:r>
          </w:p>
          <w:p w:rsidR="00B916D6" w:rsidRPr="00D668CF" w:rsidRDefault="00B916D6" w:rsidP="00CF6E67">
            <w:pPr>
              <w:ind w:hanging="142"/>
              <w:jc w:val="center"/>
            </w:pPr>
            <w:r w:rsidRPr="00D668CF">
              <w:t>всего</w:t>
            </w:r>
          </w:p>
        </w:tc>
        <w:tc>
          <w:tcPr>
            <w:tcW w:w="1275" w:type="dxa"/>
          </w:tcPr>
          <w:p w:rsidR="00B916D6" w:rsidRPr="00D668CF" w:rsidRDefault="00B916D6" w:rsidP="00CF6E67">
            <w:pPr>
              <w:ind w:hanging="142"/>
              <w:jc w:val="center"/>
            </w:pPr>
            <w:r w:rsidRPr="00D668CF">
              <w:t>тыс. чел.</w:t>
            </w:r>
          </w:p>
        </w:tc>
        <w:tc>
          <w:tcPr>
            <w:tcW w:w="1560" w:type="dxa"/>
          </w:tcPr>
          <w:p w:rsidR="00B916D6" w:rsidRPr="00D668CF" w:rsidRDefault="00B916D6" w:rsidP="007B568B">
            <w:pPr>
              <w:ind w:hanging="142"/>
              <w:jc w:val="both"/>
            </w:pPr>
          </w:p>
          <w:p w:rsidR="00B916D6" w:rsidRPr="00D668CF" w:rsidRDefault="007B568B" w:rsidP="007B568B">
            <w:pPr>
              <w:ind w:left="318"/>
              <w:jc w:val="both"/>
            </w:pPr>
            <w:r>
              <w:t>39,</w:t>
            </w:r>
            <w:r w:rsidR="00B916D6" w:rsidRPr="00D668CF">
              <w:t>6</w:t>
            </w:r>
          </w:p>
        </w:tc>
        <w:tc>
          <w:tcPr>
            <w:tcW w:w="1559" w:type="dxa"/>
          </w:tcPr>
          <w:p w:rsidR="00B916D6" w:rsidRPr="00D668CF" w:rsidRDefault="00B916D6" w:rsidP="00CF6E67">
            <w:pPr>
              <w:ind w:hanging="142"/>
              <w:jc w:val="center"/>
            </w:pPr>
          </w:p>
          <w:p w:rsidR="00B916D6" w:rsidRPr="00D668CF" w:rsidRDefault="00B916D6" w:rsidP="00CF6E67">
            <w:pPr>
              <w:ind w:hanging="142"/>
              <w:jc w:val="center"/>
            </w:pPr>
            <w:r w:rsidRPr="00D668CF">
              <w:t>15,0</w:t>
            </w:r>
          </w:p>
        </w:tc>
        <w:tc>
          <w:tcPr>
            <w:tcW w:w="1701" w:type="dxa"/>
          </w:tcPr>
          <w:p w:rsidR="00B916D6" w:rsidRPr="00D668CF" w:rsidRDefault="00B916D6" w:rsidP="00CF6E67">
            <w:pPr>
              <w:ind w:hanging="142"/>
              <w:jc w:val="center"/>
            </w:pPr>
          </w:p>
          <w:p w:rsidR="00B916D6" w:rsidRPr="00D668CF" w:rsidRDefault="00B916D6" w:rsidP="00CF6E67">
            <w:pPr>
              <w:ind w:hanging="142"/>
              <w:jc w:val="center"/>
            </w:pPr>
            <w:r w:rsidRPr="00D668CF">
              <w:t>-25</w:t>
            </w:r>
          </w:p>
        </w:tc>
      </w:tr>
    </w:tbl>
    <w:p w:rsidR="00F5069A" w:rsidRDefault="00F5069A" w:rsidP="00F5069A">
      <w:pPr>
        <w:ind w:firstLine="708"/>
        <w:jc w:val="both"/>
      </w:pPr>
    </w:p>
    <w:p w:rsidR="00B916D6" w:rsidRPr="002D030F" w:rsidRDefault="00F5069A" w:rsidP="00F5069A">
      <w:pPr>
        <w:ind w:firstLine="708"/>
        <w:jc w:val="both"/>
        <w:rPr>
          <w:sz w:val="28"/>
          <w:szCs w:val="28"/>
        </w:rPr>
      </w:pPr>
      <w:r w:rsidRPr="00F5069A">
        <w:rPr>
          <w:sz w:val="28"/>
          <w:szCs w:val="28"/>
        </w:rPr>
        <w:t>За отч</w:t>
      </w:r>
      <w:r>
        <w:rPr>
          <w:sz w:val="28"/>
          <w:szCs w:val="28"/>
        </w:rPr>
        <w:t xml:space="preserve">етный период актерами </w:t>
      </w:r>
      <w:r w:rsidRPr="00F5069A">
        <w:rPr>
          <w:sz w:val="28"/>
          <w:szCs w:val="28"/>
        </w:rPr>
        <w:t xml:space="preserve">Театра кукол </w:t>
      </w:r>
      <w:r>
        <w:rPr>
          <w:sz w:val="28"/>
          <w:szCs w:val="28"/>
        </w:rPr>
        <w:t xml:space="preserve">имени А.К. Брахмана </w:t>
      </w:r>
      <w:r w:rsidRPr="00F5069A">
        <w:rPr>
          <w:sz w:val="28"/>
          <w:szCs w:val="28"/>
        </w:rPr>
        <w:t>сыграно 103 спектакля</w:t>
      </w:r>
      <w:r w:rsidR="00FB4AC9">
        <w:rPr>
          <w:sz w:val="28"/>
          <w:szCs w:val="28"/>
        </w:rPr>
        <w:t>, в том числе</w:t>
      </w:r>
      <w:r w:rsidRPr="00F5069A">
        <w:rPr>
          <w:sz w:val="28"/>
          <w:szCs w:val="28"/>
        </w:rPr>
        <w:t xml:space="preserve"> </w:t>
      </w:r>
      <w:r>
        <w:rPr>
          <w:sz w:val="28"/>
          <w:szCs w:val="28"/>
        </w:rPr>
        <w:t>из репертуара прошлых лет (</w:t>
      </w:r>
      <w:r w:rsidRPr="00F5069A">
        <w:rPr>
          <w:sz w:val="28"/>
          <w:szCs w:val="28"/>
        </w:rPr>
        <w:t>«Сказка за с</w:t>
      </w:r>
      <w:r>
        <w:rPr>
          <w:sz w:val="28"/>
          <w:szCs w:val="28"/>
        </w:rPr>
        <w:t>казкой»</w:t>
      </w:r>
      <w:r w:rsidRPr="00F5069A">
        <w:rPr>
          <w:sz w:val="28"/>
          <w:szCs w:val="28"/>
        </w:rPr>
        <w:t>, «Ден</w:t>
      </w:r>
      <w:r>
        <w:rPr>
          <w:sz w:val="28"/>
          <w:szCs w:val="28"/>
        </w:rPr>
        <w:t xml:space="preserve">ь вежливости», </w:t>
      </w:r>
      <w:r w:rsidRPr="00F5069A">
        <w:rPr>
          <w:sz w:val="28"/>
          <w:szCs w:val="28"/>
        </w:rPr>
        <w:t>«Домик для</w:t>
      </w:r>
      <w:r>
        <w:rPr>
          <w:sz w:val="28"/>
          <w:szCs w:val="28"/>
        </w:rPr>
        <w:t xml:space="preserve"> улитки»</w:t>
      </w:r>
      <w:r w:rsidRPr="00F5069A">
        <w:rPr>
          <w:sz w:val="28"/>
          <w:szCs w:val="28"/>
        </w:rPr>
        <w:t>, «Находчивая Мари»</w:t>
      </w:r>
      <w:r w:rsidRPr="00F5069A">
        <w:rPr>
          <w:b/>
          <w:sz w:val="28"/>
          <w:szCs w:val="28"/>
        </w:rPr>
        <w:t>,</w:t>
      </w:r>
      <w:r w:rsidRPr="00F5069A">
        <w:rPr>
          <w:sz w:val="28"/>
          <w:szCs w:val="28"/>
        </w:rPr>
        <w:t xml:space="preserve"> «Красн</w:t>
      </w:r>
      <w:r>
        <w:rPr>
          <w:sz w:val="28"/>
          <w:szCs w:val="28"/>
        </w:rPr>
        <w:t>ая шапочка»</w:t>
      </w:r>
      <w:r w:rsidRPr="00F5069A">
        <w:rPr>
          <w:sz w:val="28"/>
          <w:szCs w:val="28"/>
        </w:rPr>
        <w:t>, «</w:t>
      </w:r>
      <w:r>
        <w:rPr>
          <w:sz w:val="28"/>
          <w:szCs w:val="28"/>
        </w:rPr>
        <w:t>Приключение Маши»</w:t>
      </w:r>
      <w:r w:rsidRPr="00F5069A">
        <w:rPr>
          <w:sz w:val="28"/>
          <w:szCs w:val="28"/>
        </w:rPr>
        <w:t>, «Вы</w:t>
      </w:r>
      <w:r>
        <w:rPr>
          <w:sz w:val="28"/>
          <w:szCs w:val="28"/>
        </w:rPr>
        <w:t>соко в горах»</w:t>
      </w:r>
      <w:r w:rsidRPr="00F5069A">
        <w:rPr>
          <w:sz w:val="28"/>
          <w:szCs w:val="28"/>
        </w:rPr>
        <w:t>, «Сладк</w:t>
      </w:r>
      <w:r>
        <w:rPr>
          <w:sz w:val="28"/>
          <w:szCs w:val="28"/>
        </w:rPr>
        <w:t>ая история»</w:t>
      </w:r>
      <w:r w:rsidRPr="00F5069A">
        <w:rPr>
          <w:sz w:val="28"/>
          <w:szCs w:val="28"/>
        </w:rPr>
        <w:t>, «Про Федота стрельца - удалого моло</w:t>
      </w:r>
      <w:r>
        <w:rPr>
          <w:sz w:val="28"/>
          <w:szCs w:val="28"/>
        </w:rPr>
        <w:t>дца»</w:t>
      </w:r>
      <w:r w:rsidRPr="00F5069A">
        <w:rPr>
          <w:sz w:val="28"/>
          <w:szCs w:val="28"/>
        </w:rPr>
        <w:t>, «Сон</w:t>
      </w:r>
      <w:r>
        <w:rPr>
          <w:sz w:val="28"/>
          <w:szCs w:val="28"/>
        </w:rPr>
        <w:t xml:space="preserve"> в новогоднюю ночь»</w:t>
      </w:r>
      <w:r w:rsidRPr="00F5069A">
        <w:rPr>
          <w:sz w:val="28"/>
          <w:szCs w:val="28"/>
        </w:rPr>
        <w:t>, «Ска</w:t>
      </w:r>
      <w:r>
        <w:rPr>
          <w:sz w:val="28"/>
          <w:szCs w:val="28"/>
        </w:rPr>
        <w:t xml:space="preserve">зка о рыбаке и </w:t>
      </w:r>
      <w:r w:rsidRPr="002D030F">
        <w:rPr>
          <w:sz w:val="28"/>
          <w:szCs w:val="28"/>
        </w:rPr>
        <w:t xml:space="preserve">рыбке»), </w:t>
      </w:r>
      <w:r w:rsidR="00FB4AC9">
        <w:rPr>
          <w:sz w:val="28"/>
          <w:szCs w:val="28"/>
        </w:rPr>
        <w:t xml:space="preserve">а также </w:t>
      </w:r>
      <w:r w:rsidRPr="002D030F">
        <w:rPr>
          <w:sz w:val="28"/>
          <w:szCs w:val="28"/>
        </w:rPr>
        <w:t xml:space="preserve">новых постановок («Три медведя», «Золотой цыпленок»). </w:t>
      </w:r>
    </w:p>
    <w:p w:rsidR="002D030F" w:rsidRDefault="002D030F" w:rsidP="002D030F">
      <w:pPr>
        <w:ind w:firstLine="708"/>
        <w:jc w:val="both"/>
        <w:rPr>
          <w:sz w:val="28"/>
          <w:szCs w:val="28"/>
        </w:rPr>
      </w:pPr>
      <w:r w:rsidRPr="002D030F">
        <w:rPr>
          <w:sz w:val="28"/>
          <w:szCs w:val="28"/>
        </w:rPr>
        <w:t>Основными мероприятиями в ра</w:t>
      </w:r>
      <w:r w:rsidR="00FB4AC9">
        <w:rPr>
          <w:sz w:val="28"/>
          <w:szCs w:val="28"/>
        </w:rPr>
        <w:t>мках Года Памяти и С</w:t>
      </w:r>
      <w:r>
        <w:rPr>
          <w:sz w:val="28"/>
          <w:szCs w:val="28"/>
        </w:rPr>
        <w:t>лавы стало</w:t>
      </w:r>
      <w:r w:rsidRPr="002D030F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 xml:space="preserve">актеров Театра кукол </w:t>
      </w:r>
      <w:r w:rsidRPr="002D030F">
        <w:rPr>
          <w:sz w:val="28"/>
          <w:szCs w:val="28"/>
        </w:rPr>
        <w:t xml:space="preserve">во Всероссийских акциях «Слово Памяти», «Окна Победы», «Песни, с которыми мы победили», «Лучи Победы», «Пазл Победы». </w:t>
      </w:r>
    </w:p>
    <w:p w:rsidR="00004B56" w:rsidRPr="00004B56" w:rsidRDefault="00004B56" w:rsidP="00004B56">
      <w:pPr>
        <w:ind w:firstLine="708"/>
        <w:jc w:val="both"/>
        <w:rPr>
          <w:sz w:val="28"/>
          <w:szCs w:val="28"/>
        </w:rPr>
      </w:pPr>
      <w:r w:rsidRPr="00004B56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празднования</w:t>
      </w:r>
      <w:r w:rsidRPr="00004B56">
        <w:rPr>
          <w:sz w:val="28"/>
          <w:szCs w:val="28"/>
        </w:rPr>
        <w:t xml:space="preserve"> 55-летия Театра кукол </w:t>
      </w:r>
      <w:r>
        <w:rPr>
          <w:sz w:val="28"/>
          <w:szCs w:val="28"/>
        </w:rPr>
        <w:t xml:space="preserve">был </w:t>
      </w:r>
      <w:r w:rsidRPr="00004B56">
        <w:rPr>
          <w:sz w:val="28"/>
          <w:szCs w:val="28"/>
        </w:rPr>
        <w:t>организован дистанционный конкурс «У театра кукол юбилей, поздравляйте нас скорей!».</w:t>
      </w:r>
    </w:p>
    <w:p w:rsidR="009769BE" w:rsidRDefault="009769BE" w:rsidP="007B568B">
      <w:pPr>
        <w:ind w:left="-851"/>
        <w:jc w:val="center"/>
        <w:rPr>
          <w:sz w:val="28"/>
          <w:szCs w:val="28"/>
        </w:rPr>
      </w:pPr>
    </w:p>
    <w:p w:rsidR="007B568B" w:rsidRPr="009769BE" w:rsidRDefault="007B568B" w:rsidP="007B568B">
      <w:pPr>
        <w:ind w:left="-851"/>
        <w:jc w:val="center"/>
        <w:rPr>
          <w:sz w:val="28"/>
          <w:szCs w:val="28"/>
        </w:rPr>
      </w:pPr>
      <w:r w:rsidRPr="009769BE">
        <w:rPr>
          <w:sz w:val="28"/>
          <w:szCs w:val="28"/>
        </w:rPr>
        <w:t>Анализ основных показателей деятельности</w:t>
      </w:r>
    </w:p>
    <w:p w:rsidR="007B568B" w:rsidRPr="009769BE" w:rsidRDefault="007B568B" w:rsidP="007B568B">
      <w:pPr>
        <w:ind w:left="-851"/>
        <w:jc w:val="center"/>
        <w:rPr>
          <w:sz w:val="28"/>
          <w:szCs w:val="28"/>
        </w:rPr>
      </w:pPr>
      <w:r w:rsidRPr="009769BE">
        <w:rPr>
          <w:sz w:val="28"/>
          <w:szCs w:val="28"/>
        </w:rPr>
        <w:t>Театр</w:t>
      </w:r>
      <w:r w:rsidR="009769BE">
        <w:rPr>
          <w:sz w:val="28"/>
          <w:szCs w:val="28"/>
        </w:rPr>
        <w:t>а</w:t>
      </w:r>
      <w:r w:rsidRPr="009769BE">
        <w:rPr>
          <w:sz w:val="28"/>
          <w:szCs w:val="28"/>
        </w:rPr>
        <w:t xml:space="preserve"> кукол им. А.К. </w:t>
      </w:r>
      <w:r w:rsidR="009769BE">
        <w:rPr>
          <w:sz w:val="28"/>
          <w:szCs w:val="28"/>
        </w:rPr>
        <w:t>Брахмана</w:t>
      </w:r>
    </w:p>
    <w:p w:rsidR="007B568B" w:rsidRPr="009769BE" w:rsidRDefault="007B568B" w:rsidP="007B568B">
      <w:pPr>
        <w:ind w:left="-851" w:firstLine="1134"/>
        <w:rPr>
          <w:color w:val="FF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0"/>
        <w:gridCol w:w="1275"/>
        <w:gridCol w:w="1560"/>
        <w:gridCol w:w="1559"/>
        <w:gridCol w:w="1701"/>
      </w:tblGrid>
      <w:tr w:rsidR="007B568B" w:rsidRPr="00B13689" w:rsidTr="007B568B">
        <w:tc>
          <w:tcPr>
            <w:tcW w:w="3970" w:type="dxa"/>
          </w:tcPr>
          <w:p w:rsidR="007B568B" w:rsidRPr="00B13689" w:rsidRDefault="007B568B" w:rsidP="00CF6E67">
            <w:r w:rsidRPr="00B13689">
              <w:t>Показатель</w:t>
            </w:r>
          </w:p>
        </w:tc>
        <w:tc>
          <w:tcPr>
            <w:tcW w:w="1275" w:type="dxa"/>
          </w:tcPr>
          <w:p w:rsidR="007B568B" w:rsidRPr="00B13689" w:rsidRDefault="007B568B" w:rsidP="00CF6E67">
            <w:r w:rsidRPr="00B13689">
              <w:t>Ед.</w:t>
            </w:r>
          </w:p>
          <w:p w:rsidR="007B568B" w:rsidRPr="00B13689" w:rsidRDefault="007B568B" w:rsidP="00CF6E67">
            <w:r w:rsidRPr="00B13689">
              <w:t>изм.</w:t>
            </w:r>
          </w:p>
        </w:tc>
        <w:tc>
          <w:tcPr>
            <w:tcW w:w="1560" w:type="dxa"/>
          </w:tcPr>
          <w:p w:rsidR="007B568B" w:rsidRPr="00B13689" w:rsidRDefault="007B568B" w:rsidP="00CF6E67">
            <w:pPr>
              <w:jc w:val="both"/>
            </w:pPr>
            <w:r>
              <w:t xml:space="preserve">  2019 год</w:t>
            </w:r>
          </w:p>
          <w:p w:rsidR="007B568B" w:rsidRPr="00B13689" w:rsidRDefault="007B568B" w:rsidP="00CF6E67">
            <w:pPr>
              <w:jc w:val="both"/>
            </w:pPr>
          </w:p>
        </w:tc>
        <w:tc>
          <w:tcPr>
            <w:tcW w:w="1559" w:type="dxa"/>
          </w:tcPr>
          <w:p w:rsidR="007B568B" w:rsidRDefault="007B568B" w:rsidP="00CF6E67">
            <w:pPr>
              <w:jc w:val="both"/>
            </w:pPr>
            <w:r>
              <w:t xml:space="preserve">  2020</w:t>
            </w:r>
            <w:r w:rsidRPr="00B13689">
              <w:t xml:space="preserve"> год</w:t>
            </w:r>
          </w:p>
          <w:p w:rsidR="007B568B" w:rsidRPr="00B13689" w:rsidRDefault="007B568B" w:rsidP="00CF6E67">
            <w:pPr>
              <w:jc w:val="both"/>
            </w:pPr>
          </w:p>
        </w:tc>
        <w:tc>
          <w:tcPr>
            <w:tcW w:w="1701" w:type="dxa"/>
          </w:tcPr>
          <w:p w:rsidR="007B568B" w:rsidRPr="00B13689" w:rsidRDefault="007B568B" w:rsidP="00CF6E67">
            <w:r>
              <w:t>И</w:t>
            </w:r>
            <w:r w:rsidRPr="00B13689">
              <w:t xml:space="preserve">зменение в </w:t>
            </w:r>
            <w:r>
              <w:t>2020</w:t>
            </w:r>
            <w:r w:rsidRPr="00B13689">
              <w:t xml:space="preserve"> г. по отношению к </w:t>
            </w:r>
            <w:r>
              <w:t>2019</w:t>
            </w:r>
            <w:r w:rsidRPr="00B13689">
              <w:t xml:space="preserve"> г.</w:t>
            </w:r>
          </w:p>
        </w:tc>
      </w:tr>
      <w:tr w:rsidR="007B568B" w:rsidRPr="00B13689" w:rsidTr="007B568B">
        <w:tc>
          <w:tcPr>
            <w:tcW w:w="3970" w:type="dxa"/>
          </w:tcPr>
          <w:p w:rsidR="007B568B" w:rsidRPr="00B13689" w:rsidRDefault="007B568B" w:rsidP="00CF6E67">
            <w:r w:rsidRPr="00B13689">
              <w:t xml:space="preserve">Мероприятия (спектакли, концерты, творческие вечера и т.п.) </w:t>
            </w:r>
            <w:r>
              <w:t xml:space="preserve">проведенные силами театра </w:t>
            </w:r>
          </w:p>
        </w:tc>
        <w:tc>
          <w:tcPr>
            <w:tcW w:w="1275" w:type="dxa"/>
          </w:tcPr>
          <w:p w:rsidR="007B568B" w:rsidRPr="00B13689" w:rsidRDefault="007B568B" w:rsidP="00CF6E67"/>
          <w:p w:rsidR="007B568B" w:rsidRPr="00B13689" w:rsidRDefault="007B568B" w:rsidP="00CF6E67">
            <w:r w:rsidRPr="00B13689">
              <w:t>ед.</w:t>
            </w:r>
          </w:p>
        </w:tc>
        <w:tc>
          <w:tcPr>
            <w:tcW w:w="1560" w:type="dxa"/>
          </w:tcPr>
          <w:p w:rsidR="007B568B" w:rsidRPr="00BF2BB8" w:rsidRDefault="007B568B" w:rsidP="00CF6E67">
            <w:pPr>
              <w:rPr>
                <w:sz w:val="26"/>
                <w:szCs w:val="26"/>
              </w:rPr>
            </w:pPr>
          </w:p>
          <w:p w:rsidR="007B568B" w:rsidRPr="00BF2BB8" w:rsidRDefault="007B568B" w:rsidP="00CF6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  <w:tc>
          <w:tcPr>
            <w:tcW w:w="1559" w:type="dxa"/>
          </w:tcPr>
          <w:p w:rsidR="007B568B" w:rsidRDefault="007B568B" w:rsidP="00CF6E67"/>
          <w:p w:rsidR="007B568B" w:rsidRPr="00B13689" w:rsidRDefault="007B568B" w:rsidP="00CF6E67">
            <w:r>
              <w:t>103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568B" w:rsidRDefault="007B568B" w:rsidP="00CF6E67"/>
          <w:p w:rsidR="007B568B" w:rsidRPr="00B13689" w:rsidRDefault="007B568B" w:rsidP="00CF6E67">
            <w:r>
              <w:t>- 95</w:t>
            </w:r>
          </w:p>
        </w:tc>
      </w:tr>
      <w:tr w:rsidR="007B568B" w:rsidRPr="00B13689" w:rsidTr="007B568B">
        <w:tc>
          <w:tcPr>
            <w:tcW w:w="3970" w:type="dxa"/>
          </w:tcPr>
          <w:p w:rsidR="007B568B" w:rsidRDefault="007B568B" w:rsidP="00CF6E67">
            <w:r w:rsidRPr="00B13689">
              <w:t>в том числе для детей</w:t>
            </w:r>
          </w:p>
          <w:p w:rsidR="007B568B" w:rsidRPr="00B13689" w:rsidRDefault="007B568B" w:rsidP="00CF6E67"/>
        </w:tc>
        <w:tc>
          <w:tcPr>
            <w:tcW w:w="1275" w:type="dxa"/>
          </w:tcPr>
          <w:p w:rsidR="007B568B" w:rsidRPr="00B13689" w:rsidRDefault="007B568B" w:rsidP="00CF6E67">
            <w:r w:rsidRPr="00B13689">
              <w:lastRenderedPageBreak/>
              <w:t>ед.</w:t>
            </w:r>
          </w:p>
        </w:tc>
        <w:tc>
          <w:tcPr>
            <w:tcW w:w="1560" w:type="dxa"/>
          </w:tcPr>
          <w:p w:rsidR="007B568B" w:rsidRPr="00BF2BB8" w:rsidRDefault="007B568B" w:rsidP="00CF6E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</w:t>
            </w:r>
          </w:p>
        </w:tc>
        <w:tc>
          <w:tcPr>
            <w:tcW w:w="1559" w:type="dxa"/>
          </w:tcPr>
          <w:p w:rsidR="007B568B" w:rsidRPr="00B13689" w:rsidRDefault="007B568B" w:rsidP="00CF6E67">
            <w:r>
              <w:t>103</w:t>
            </w:r>
          </w:p>
        </w:tc>
        <w:tc>
          <w:tcPr>
            <w:tcW w:w="1701" w:type="dxa"/>
          </w:tcPr>
          <w:p w:rsidR="007B568B" w:rsidRPr="00B13689" w:rsidRDefault="007B568B" w:rsidP="00CF6E67">
            <w:r>
              <w:t>- 95</w:t>
            </w:r>
          </w:p>
        </w:tc>
      </w:tr>
      <w:tr w:rsidR="007B568B" w:rsidRPr="00B13689" w:rsidTr="007B568B">
        <w:tc>
          <w:tcPr>
            <w:tcW w:w="3970" w:type="dxa"/>
          </w:tcPr>
          <w:p w:rsidR="007B568B" w:rsidRPr="00B13689" w:rsidRDefault="007B568B" w:rsidP="00CF6E67">
            <w:r w:rsidRPr="00B13689">
              <w:lastRenderedPageBreak/>
              <w:t>Число зрителей,</w:t>
            </w:r>
          </w:p>
          <w:p w:rsidR="007B568B" w:rsidRPr="00B13689" w:rsidRDefault="007B568B" w:rsidP="00CF6E67">
            <w:r w:rsidRPr="00B13689">
              <w:t>всего</w:t>
            </w:r>
          </w:p>
        </w:tc>
        <w:tc>
          <w:tcPr>
            <w:tcW w:w="1275" w:type="dxa"/>
          </w:tcPr>
          <w:p w:rsidR="007B568B" w:rsidRPr="00B13689" w:rsidRDefault="007B568B" w:rsidP="00CF6E67">
            <w:r w:rsidRPr="00B13689">
              <w:t>тыс. чел.</w:t>
            </w:r>
          </w:p>
        </w:tc>
        <w:tc>
          <w:tcPr>
            <w:tcW w:w="1560" w:type="dxa"/>
          </w:tcPr>
          <w:p w:rsidR="007B568B" w:rsidRPr="00BF2BB8" w:rsidRDefault="007B568B" w:rsidP="00CF6E6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10,8</w:t>
            </w:r>
          </w:p>
        </w:tc>
        <w:tc>
          <w:tcPr>
            <w:tcW w:w="1559" w:type="dxa"/>
          </w:tcPr>
          <w:p w:rsidR="007B568B" w:rsidRPr="00B13689" w:rsidRDefault="007B568B" w:rsidP="00CF6E67">
            <w:pPr>
              <w:jc w:val="both"/>
            </w:pPr>
            <w:r>
              <w:t xml:space="preserve">     6,7</w:t>
            </w:r>
          </w:p>
        </w:tc>
        <w:tc>
          <w:tcPr>
            <w:tcW w:w="1701" w:type="dxa"/>
          </w:tcPr>
          <w:p w:rsidR="007B568B" w:rsidRDefault="007B568B" w:rsidP="00CF6E67">
            <w:r>
              <w:t>- 4,1</w:t>
            </w:r>
          </w:p>
          <w:p w:rsidR="007B568B" w:rsidRPr="00B13689" w:rsidRDefault="007B568B" w:rsidP="00CF6E67"/>
        </w:tc>
      </w:tr>
    </w:tbl>
    <w:p w:rsidR="00004B56" w:rsidRPr="00004B56" w:rsidRDefault="00004B56" w:rsidP="002D030F">
      <w:pPr>
        <w:ind w:firstLine="708"/>
        <w:jc w:val="both"/>
        <w:rPr>
          <w:sz w:val="28"/>
          <w:szCs w:val="28"/>
        </w:rPr>
      </w:pPr>
    </w:p>
    <w:p w:rsidR="002D030F" w:rsidRDefault="002D030F" w:rsidP="00F5069A">
      <w:pPr>
        <w:ind w:firstLine="708"/>
        <w:jc w:val="both"/>
        <w:rPr>
          <w:sz w:val="28"/>
          <w:szCs w:val="28"/>
        </w:rPr>
      </w:pPr>
    </w:p>
    <w:p w:rsidR="00432A7F" w:rsidRDefault="00432A7F" w:rsidP="00432A7F">
      <w:pPr>
        <w:ind w:firstLine="1134"/>
        <w:jc w:val="both"/>
        <w:rPr>
          <w:b/>
          <w:sz w:val="28"/>
          <w:szCs w:val="28"/>
        </w:rPr>
      </w:pPr>
    </w:p>
    <w:p w:rsidR="00AB2C85" w:rsidRDefault="00AB2C85" w:rsidP="00AB2C85">
      <w:pPr>
        <w:jc w:val="both"/>
        <w:rPr>
          <w:sz w:val="28"/>
          <w:szCs w:val="28"/>
        </w:rPr>
      </w:pPr>
    </w:p>
    <w:p w:rsidR="00C07DEA" w:rsidRDefault="00C07DEA" w:rsidP="00C07DEA">
      <w:pPr>
        <w:ind w:firstLine="709"/>
        <w:jc w:val="both"/>
        <w:rPr>
          <w:sz w:val="28"/>
          <w:szCs w:val="28"/>
        </w:rPr>
      </w:pPr>
      <w:r w:rsidRPr="005B573A">
        <w:rPr>
          <w:sz w:val="28"/>
          <w:szCs w:val="28"/>
        </w:rPr>
        <w:t>Основная деятельность школ</w:t>
      </w:r>
      <w:r w:rsidR="005B573A" w:rsidRPr="005B573A">
        <w:rPr>
          <w:sz w:val="28"/>
          <w:szCs w:val="28"/>
        </w:rPr>
        <w:t xml:space="preserve"> искусств г</w:t>
      </w:r>
      <w:r w:rsidR="008936C6" w:rsidRPr="005B573A">
        <w:rPr>
          <w:sz w:val="28"/>
          <w:szCs w:val="28"/>
        </w:rPr>
        <w:t>орода Рубцовска</w:t>
      </w:r>
      <w:r w:rsidR="005B573A" w:rsidRPr="005B573A">
        <w:rPr>
          <w:sz w:val="28"/>
          <w:szCs w:val="28"/>
        </w:rPr>
        <w:t xml:space="preserve"> (Детской музыкальной школы № 1, Детской музыкальной школы № 2, Детской музыкальной школы № 3, Детской художественной школы)</w:t>
      </w:r>
      <w:r w:rsidRPr="005B573A">
        <w:rPr>
          <w:sz w:val="28"/>
          <w:szCs w:val="28"/>
        </w:rPr>
        <w:t xml:space="preserve"> была направлена на</w:t>
      </w:r>
      <w:r w:rsidR="005B573A">
        <w:rPr>
          <w:sz w:val="28"/>
          <w:szCs w:val="28"/>
        </w:rPr>
        <w:t xml:space="preserve"> осуществление </w:t>
      </w:r>
      <w:r w:rsidRPr="005C3463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>процесса в соответствии с</w:t>
      </w:r>
      <w:r w:rsidRPr="005C3463">
        <w:rPr>
          <w:sz w:val="28"/>
          <w:szCs w:val="28"/>
        </w:rPr>
        <w:t xml:space="preserve">  Федеральным</w:t>
      </w:r>
      <w:r>
        <w:rPr>
          <w:sz w:val="28"/>
          <w:szCs w:val="28"/>
        </w:rPr>
        <w:t>и г</w:t>
      </w:r>
      <w:r w:rsidRPr="005C3463">
        <w:rPr>
          <w:sz w:val="28"/>
          <w:szCs w:val="28"/>
        </w:rPr>
        <w:t>осударственным</w:t>
      </w:r>
      <w:r>
        <w:rPr>
          <w:sz w:val="28"/>
          <w:szCs w:val="28"/>
        </w:rPr>
        <w:t>и т</w:t>
      </w:r>
      <w:r w:rsidRPr="005C3463">
        <w:rPr>
          <w:sz w:val="28"/>
          <w:szCs w:val="28"/>
        </w:rPr>
        <w:t>ребованиям</w:t>
      </w:r>
      <w:r>
        <w:rPr>
          <w:sz w:val="28"/>
          <w:szCs w:val="28"/>
        </w:rPr>
        <w:t>и</w:t>
      </w:r>
      <w:r w:rsidR="005B573A">
        <w:rPr>
          <w:sz w:val="28"/>
          <w:szCs w:val="28"/>
        </w:rPr>
        <w:t xml:space="preserve">  к образовательным стандартам</w:t>
      </w:r>
      <w:r w:rsidR="00C1562B">
        <w:rPr>
          <w:sz w:val="28"/>
          <w:szCs w:val="28"/>
        </w:rPr>
        <w:t>. Основными целями работы являлись -</w:t>
      </w:r>
      <w:r w:rsidR="005B573A">
        <w:rPr>
          <w:sz w:val="28"/>
          <w:szCs w:val="28"/>
        </w:rPr>
        <w:t xml:space="preserve"> в</w:t>
      </w:r>
      <w:r w:rsidRPr="005C3463">
        <w:rPr>
          <w:sz w:val="28"/>
          <w:szCs w:val="28"/>
        </w:rPr>
        <w:t>ыполнение</w:t>
      </w:r>
      <w:r>
        <w:rPr>
          <w:sz w:val="28"/>
          <w:szCs w:val="28"/>
        </w:rPr>
        <w:t xml:space="preserve"> у</w:t>
      </w:r>
      <w:r w:rsidR="005B573A">
        <w:rPr>
          <w:sz w:val="28"/>
          <w:szCs w:val="28"/>
        </w:rPr>
        <w:t>чебных планов и программ</w:t>
      </w:r>
      <w:r w:rsidRPr="005C3463">
        <w:rPr>
          <w:sz w:val="28"/>
          <w:szCs w:val="28"/>
        </w:rPr>
        <w:t>, повышение качества успеваемости по учебным  дисциплинам</w:t>
      </w:r>
      <w:r w:rsidR="005B573A">
        <w:rPr>
          <w:sz w:val="28"/>
          <w:szCs w:val="28"/>
        </w:rPr>
        <w:t>, т</w:t>
      </w:r>
      <w:r w:rsidRPr="005C3463">
        <w:rPr>
          <w:sz w:val="28"/>
          <w:szCs w:val="28"/>
        </w:rPr>
        <w:t>вор</w:t>
      </w:r>
      <w:r w:rsidR="005B573A">
        <w:rPr>
          <w:sz w:val="28"/>
          <w:szCs w:val="28"/>
        </w:rPr>
        <w:t>ческое участие обучающихся школ</w:t>
      </w:r>
      <w:r w:rsidRPr="005C3463">
        <w:rPr>
          <w:sz w:val="28"/>
          <w:szCs w:val="28"/>
        </w:rPr>
        <w:t xml:space="preserve"> в международных, всероссийских, региональных, зональных, краевых, городских конкурсах  и социальных проектах  города.</w:t>
      </w:r>
    </w:p>
    <w:p w:rsidR="000E4D26" w:rsidRPr="000E4D26" w:rsidRDefault="00C10C17" w:rsidP="000E4D26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планы полностью соответствуют рабочим образовательным программам</w:t>
      </w:r>
      <w:r w:rsidRPr="005660D5">
        <w:rPr>
          <w:rFonts w:ascii="Times New Roman" w:hAnsi="Times New Roman"/>
          <w:sz w:val="28"/>
          <w:szCs w:val="28"/>
        </w:rPr>
        <w:t>. Организация учебного процесса соответствует требованиям действующих нормативно-правовых документов. Качественный и количественный показатели реализации образовате</w:t>
      </w:r>
      <w:r>
        <w:rPr>
          <w:rFonts w:ascii="Times New Roman" w:hAnsi="Times New Roman"/>
          <w:sz w:val="28"/>
          <w:szCs w:val="28"/>
        </w:rPr>
        <w:t xml:space="preserve">льных программ стабильны. </w:t>
      </w:r>
      <w:r>
        <w:rPr>
          <w:rFonts w:ascii="Times New Roman" w:hAnsi="Times New Roman"/>
          <w:sz w:val="28"/>
          <w:szCs w:val="28"/>
        </w:rPr>
        <w:tab/>
      </w:r>
      <w:r w:rsidR="000E4D26" w:rsidRPr="000E4D26">
        <w:rPr>
          <w:rFonts w:ascii="Times New Roman" w:hAnsi="Times New Roman"/>
          <w:sz w:val="28"/>
          <w:szCs w:val="28"/>
        </w:rPr>
        <w:t xml:space="preserve">Особым </w:t>
      </w:r>
      <w:r w:rsidR="000E4D26">
        <w:rPr>
          <w:rFonts w:ascii="Times New Roman" w:hAnsi="Times New Roman"/>
          <w:sz w:val="28"/>
          <w:szCs w:val="28"/>
        </w:rPr>
        <w:t>событием 2020 года</w:t>
      </w:r>
      <w:r w:rsidR="000E4D26" w:rsidRPr="000E4D26">
        <w:rPr>
          <w:rFonts w:ascii="Times New Roman" w:hAnsi="Times New Roman"/>
          <w:sz w:val="28"/>
          <w:szCs w:val="28"/>
        </w:rPr>
        <w:t xml:space="preserve"> стал</w:t>
      </w:r>
      <w:r w:rsidR="000E4D26">
        <w:rPr>
          <w:rFonts w:ascii="Times New Roman" w:hAnsi="Times New Roman"/>
          <w:sz w:val="28"/>
          <w:szCs w:val="28"/>
        </w:rPr>
        <w:t>о</w:t>
      </w:r>
      <w:r w:rsidR="000E4D26" w:rsidRPr="000E4D26">
        <w:rPr>
          <w:rFonts w:ascii="Times New Roman" w:hAnsi="Times New Roman"/>
          <w:sz w:val="28"/>
          <w:szCs w:val="28"/>
        </w:rPr>
        <w:t xml:space="preserve"> награждение коллектива Детской музыкальной школы № 1 Благодарностью Министра культуры Алтайского края за большой вклад в развитие культуры в крае и в связи с 75-летием со дня основания учреждения.</w:t>
      </w:r>
    </w:p>
    <w:p w:rsidR="00CA6DF3" w:rsidRDefault="00CA6DF3" w:rsidP="00CA6DF3">
      <w:pPr>
        <w:ind w:firstLine="709"/>
        <w:jc w:val="center"/>
        <w:rPr>
          <w:sz w:val="28"/>
          <w:szCs w:val="28"/>
        </w:rPr>
      </w:pPr>
      <w:r w:rsidRPr="00CA6DF3">
        <w:rPr>
          <w:sz w:val="28"/>
          <w:szCs w:val="28"/>
        </w:rPr>
        <w:t>Сравнительный анализ деятельности</w:t>
      </w:r>
      <w:r>
        <w:rPr>
          <w:sz w:val="28"/>
          <w:szCs w:val="28"/>
        </w:rPr>
        <w:t xml:space="preserve"> </w:t>
      </w:r>
      <w:r w:rsidRPr="00CA6DF3">
        <w:rPr>
          <w:sz w:val="28"/>
          <w:szCs w:val="28"/>
        </w:rPr>
        <w:t>Детской муз</w:t>
      </w:r>
      <w:r>
        <w:rPr>
          <w:sz w:val="28"/>
          <w:szCs w:val="28"/>
        </w:rPr>
        <w:t xml:space="preserve">ыкальной школы № 1 </w:t>
      </w:r>
    </w:p>
    <w:p w:rsidR="00CA6DF3" w:rsidRPr="00CA6DF3" w:rsidRDefault="00CA6DF3" w:rsidP="00CA6DF3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1701"/>
        <w:gridCol w:w="1276"/>
        <w:gridCol w:w="1276"/>
      </w:tblGrid>
      <w:tr w:rsidR="00CA6DF3" w:rsidRPr="00857FF9" w:rsidTr="00CA6DF3">
        <w:tc>
          <w:tcPr>
            <w:tcW w:w="6237" w:type="dxa"/>
          </w:tcPr>
          <w:p w:rsidR="00CA6DF3" w:rsidRPr="003F4753" w:rsidRDefault="00CA6DF3" w:rsidP="00CF6E67">
            <w:pPr>
              <w:jc w:val="center"/>
            </w:pPr>
            <w:r w:rsidRPr="003F4753">
              <w:t>Основные показатели деятельности учреждения</w:t>
            </w:r>
          </w:p>
        </w:tc>
        <w:tc>
          <w:tcPr>
            <w:tcW w:w="1701" w:type="dxa"/>
          </w:tcPr>
          <w:p w:rsidR="00CA6DF3" w:rsidRPr="003F4753" w:rsidRDefault="00CA6DF3" w:rsidP="00CF6E67">
            <w:pPr>
              <w:jc w:val="center"/>
            </w:pPr>
            <w:r w:rsidRPr="003F4753">
              <w:t>2019</w:t>
            </w:r>
          </w:p>
        </w:tc>
        <w:tc>
          <w:tcPr>
            <w:tcW w:w="1276" w:type="dxa"/>
          </w:tcPr>
          <w:p w:rsidR="00CA6DF3" w:rsidRPr="003F4753" w:rsidRDefault="00CA6DF3" w:rsidP="00CF6E67">
            <w:pPr>
              <w:jc w:val="center"/>
            </w:pPr>
            <w:r w:rsidRPr="003F4753">
              <w:t>2020</w:t>
            </w:r>
          </w:p>
        </w:tc>
        <w:tc>
          <w:tcPr>
            <w:tcW w:w="1276" w:type="dxa"/>
          </w:tcPr>
          <w:p w:rsidR="00CA6DF3" w:rsidRPr="003F4753" w:rsidRDefault="00CA6DF3" w:rsidP="00CF6E67">
            <w:pPr>
              <w:jc w:val="center"/>
            </w:pPr>
            <w:r w:rsidRPr="003F4753">
              <w:t>+ или -</w:t>
            </w:r>
          </w:p>
        </w:tc>
      </w:tr>
      <w:tr w:rsidR="00CA6DF3" w:rsidRPr="00857FF9" w:rsidTr="00CA6DF3">
        <w:tc>
          <w:tcPr>
            <w:tcW w:w="6237" w:type="dxa"/>
          </w:tcPr>
          <w:p w:rsidR="00CA6DF3" w:rsidRPr="00CA6DF3" w:rsidRDefault="00CA6DF3" w:rsidP="00CF6E67">
            <w:r w:rsidRPr="00CA6DF3">
              <w:t xml:space="preserve">Контингент учащихся </w:t>
            </w:r>
          </w:p>
        </w:tc>
        <w:tc>
          <w:tcPr>
            <w:tcW w:w="1701" w:type="dxa"/>
          </w:tcPr>
          <w:p w:rsidR="00CA6DF3" w:rsidRPr="00CA6DF3" w:rsidRDefault="00CA6DF3" w:rsidP="00CF6E67">
            <w:pPr>
              <w:jc w:val="center"/>
            </w:pPr>
            <w:r w:rsidRPr="00CA6DF3">
              <w:t>280</w:t>
            </w:r>
          </w:p>
        </w:tc>
        <w:tc>
          <w:tcPr>
            <w:tcW w:w="1276" w:type="dxa"/>
          </w:tcPr>
          <w:p w:rsidR="00CA6DF3" w:rsidRPr="00CA6DF3" w:rsidRDefault="00CA6DF3" w:rsidP="00CF6E67">
            <w:pPr>
              <w:jc w:val="center"/>
            </w:pPr>
            <w:r w:rsidRPr="00CA6DF3">
              <w:t>280</w:t>
            </w:r>
          </w:p>
        </w:tc>
        <w:tc>
          <w:tcPr>
            <w:tcW w:w="1276" w:type="dxa"/>
          </w:tcPr>
          <w:p w:rsidR="00CA6DF3" w:rsidRPr="00CA6DF3" w:rsidRDefault="00CA6DF3" w:rsidP="00CF6E67">
            <w:pPr>
              <w:jc w:val="center"/>
            </w:pPr>
          </w:p>
        </w:tc>
      </w:tr>
      <w:tr w:rsidR="00CA6DF3" w:rsidRPr="00857FF9" w:rsidTr="00CA6DF3">
        <w:tc>
          <w:tcPr>
            <w:tcW w:w="6237" w:type="dxa"/>
          </w:tcPr>
          <w:p w:rsidR="00CA6DF3" w:rsidRPr="00CA6DF3" w:rsidRDefault="00CA6DF3" w:rsidP="00CF6E67">
            <w:r w:rsidRPr="00CA6DF3">
              <w:t>Общая успеваемость учащихся</w:t>
            </w:r>
          </w:p>
        </w:tc>
        <w:tc>
          <w:tcPr>
            <w:tcW w:w="1701" w:type="dxa"/>
          </w:tcPr>
          <w:p w:rsidR="00CA6DF3" w:rsidRPr="00CA6DF3" w:rsidRDefault="00CA6DF3" w:rsidP="00CF6E67">
            <w:pPr>
              <w:jc w:val="center"/>
            </w:pPr>
            <w:r w:rsidRPr="00CA6DF3">
              <w:t>100</w:t>
            </w:r>
          </w:p>
        </w:tc>
        <w:tc>
          <w:tcPr>
            <w:tcW w:w="1276" w:type="dxa"/>
          </w:tcPr>
          <w:p w:rsidR="00CA6DF3" w:rsidRPr="00CA6DF3" w:rsidRDefault="00CA6DF3" w:rsidP="00CF6E67">
            <w:pPr>
              <w:jc w:val="center"/>
            </w:pPr>
            <w:r w:rsidRPr="00CA6DF3">
              <w:t>100</w:t>
            </w:r>
          </w:p>
        </w:tc>
        <w:tc>
          <w:tcPr>
            <w:tcW w:w="1276" w:type="dxa"/>
          </w:tcPr>
          <w:p w:rsidR="00CA6DF3" w:rsidRPr="00CA6DF3" w:rsidRDefault="00CA6DF3" w:rsidP="00CF6E67">
            <w:pPr>
              <w:jc w:val="center"/>
            </w:pPr>
          </w:p>
        </w:tc>
      </w:tr>
      <w:tr w:rsidR="00CA6DF3" w:rsidRPr="00857FF9" w:rsidTr="00CA6DF3">
        <w:tc>
          <w:tcPr>
            <w:tcW w:w="6237" w:type="dxa"/>
          </w:tcPr>
          <w:p w:rsidR="00CA6DF3" w:rsidRPr="00CA6DF3" w:rsidRDefault="00CA6DF3" w:rsidP="00CF6E67">
            <w:r w:rsidRPr="00CA6DF3">
              <w:t>Качественная успеваемость учащихся</w:t>
            </w:r>
          </w:p>
        </w:tc>
        <w:tc>
          <w:tcPr>
            <w:tcW w:w="1701" w:type="dxa"/>
          </w:tcPr>
          <w:p w:rsidR="00CA6DF3" w:rsidRPr="00CA6DF3" w:rsidRDefault="00CA6DF3" w:rsidP="00CF6E67">
            <w:pPr>
              <w:jc w:val="center"/>
            </w:pPr>
            <w:r w:rsidRPr="00CA6DF3">
              <w:t>97,22</w:t>
            </w:r>
          </w:p>
        </w:tc>
        <w:tc>
          <w:tcPr>
            <w:tcW w:w="1276" w:type="dxa"/>
          </w:tcPr>
          <w:p w:rsidR="00CA6DF3" w:rsidRPr="00CA6DF3" w:rsidRDefault="00CA6DF3" w:rsidP="00CF6E67">
            <w:pPr>
              <w:jc w:val="center"/>
            </w:pPr>
            <w:r w:rsidRPr="00CA6DF3">
              <w:t>96</w:t>
            </w:r>
          </w:p>
        </w:tc>
        <w:tc>
          <w:tcPr>
            <w:tcW w:w="1276" w:type="dxa"/>
          </w:tcPr>
          <w:p w:rsidR="00CA6DF3" w:rsidRPr="00CA6DF3" w:rsidRDefault="00CA6DF3" w:rsidP="00CF6E67">
            <w:pPr>
              <w:jc w:val="center"/>
            </w:pPr>
            <w:r w:rsidRPr="00CA6DF3">
              <w:t>-</w:t>
            </w:r>
          </w:p>
        </w:tc>
      </w:tr>
      <w:tr w:rsidR="00CA6DF3" w:rsidRPr="00857FF9" w:rsidTr="00CA6DF3">
        <w:tc>
          <w:tcPr>
            <w:tcW w:w="6237" w:type="dxa"/>
          </w:tcPr>
          <w:p w:rsidR="00CA6DF3" w:rsidRPr="00CA6DF3" w:rsidRDefault="00CA6DF3" w:rsidP="00CF6E67">
            <w:r w:rsidRPr="00CA6DF3">
              <w:t>Количество выпускников</w:t>
            </w:r>
          </w:p>
        </w:tc>
        <w:tc>
          <w:tcPr>
            <w:tcW w:w="1701" w:type="dxa"/>
          </w:tcPr>
          <w:p w:rsidR="00CA6DF3" w:rsidRPr="00CA6DF3" w:rsidRDefault="00CA6DF3" w:rsidP="00CF6E67">
            <w:pPr>
              <w:jc w:val="center"/>
            </w:pPr>
            <w:r w:rsidRPr="00CA6DF3">
              <w:t>50</w:t>
            </w:r>
          </w:p>
        </w:tc>
        <w:tc>
          <w:tcPr>
            <w:tcW w:w="1276" w:type="dxa"/>
          </w:tcPr>
          <w:p w:rsidR="00CA6DF3" w:rsidRPr="00CA6DF3" w:rsidRDefault="00CA6DF3" w:rsidP="00CF6E67">
            <w:pPr>
              <w:jc w:val="center"/>
            </w:pPr>
            <w:r w:rsidRPr="00CA6DF3">
              <w:t>22</w:t>
            </w:r>
          </w:p>
        </w:tc>
        <w:tc>
          <w:tcPr>
            <w:tcW w:w="1276" w:type="dxa"/>
          </w:tcPr>
          <w:p w:rsidR="00CA6DF3" w:rsidRPr="00CA6DF3" w:rsidRDefault="00CA6DF3" w:rsidP="00CF6E67">
            <w:pPr>
              <w:jc w:val="center"/>
            </w:pPr>
            <w:r w:rsidRPr="00CA6DF3">
              <w:t>-</w:t>
            </w:r>
          </w:p>
        </w:tc>
      </w:tr>
      <w:tr w:rsidR="00CA6DF3" w:rsidRPr="00857FF9" w:rsidTr="00CA6DF3">
        <w:tc>
          <w:tcPr>
            <w:tcW w:w="6237" w:type="dxa"/>
          </w:tcPr>
          <w:p w:rsidR="00CA6DF3" w:rsidRPr="00CA6DF3" w:rsidRDefault="00CA6DF3" w:rsidP="00CF6E67">
            <w:r w:rsidRPr="00CA6DF3">
              <w:t>Количество поступивших в профильные ССУЗы</w:t>
            </w:r>
          </w:p>
        </w:tc>
        <w:tc>
          <w:tcPr>
            <w:tcW w:w="1701" w:type="dxa"/>
          </w:tcPr>
          <w:p w:rsidR="00CA6DF3" w:rsidRPr="00CA6DF3" w:rsidRDefault="00CA6DF3" w:rsidP="00CF6E67">
            <w:pPr>
              <w:jc w:val="center"/>
            </w:pPr>
            <w:r w:rsidRPr="00CA6DF3">
              <w:t>6</w:t>
            </w:r>
          </w:p>
        </w:tc>
        <w:tc>
          <w:tcPr>
            <w:tcW w:w="1276" w:type="dxa"/>
          </w:tcPr>
          <w:p w:rsidR="00CA6DF3" w:rsidRPr="00CA6DF3" w:rsidRDefault="00CA6DF3" w:rsidP="00CF6E67">
            <w:pPr>
              <w:jc w:val="center"/>
            </w:pPr>
            <w:r w:rsidRPr="00CA6DF3">
              <w:t>2</w:t>
            </w:r>
          </w:p>
        </w:tc>
        <w:tc>
          <w:tcPr>
            <w:tcW w:w="1276" w:type="dxa"/>
          </w:tcPr>
          <w:p w:rsidR="00CA6DF3" w:rsidRPr="00CA6DF3" w:rsidRDefault="00CA6DF3" w:rsidP="00CF6E67">
            <w:pPr>
              <w:jc w:val="center"/>
            </w:pPr>
            <w:r w:rsidRPr="00CA6DF3">
              <w:t>-</w:t>
            </w:r>
          </w:p>
        </w:tc>
      </w:tr>
      <w:tr w:rsidR="00CA6DF3" w:rsidRPr="00857FF9" w:rsidTr="00CA6DF3">
        <w:tc>
          <w:tcPr>
            <w:tcW w:w="6237" w:type="dxa"/>
          </w:tcPr>
          <w:p w:rsidR="00CA6DF3" w:rsidRPr="00CA6DF3" w:rsidRDefault="00CA6DF3" w:rsidP="00CF6E67">
            <w:r w:rsidRPr="00CA6DF3">
              <w:t>Концертно-просветительская деятельность (городские, внутришкольные и совместные с другими организациями мероприятия)</w:t>
            </w:r>
          </w:p>
        </w:tc>
        <w:tc>
          <w:tcPr>
            <w:tcW w:w="1701" w:type="dxa"/>
          </w:tcPr>
          <w:p w:rsidR="00CA6DF3" w:rsidRPr="00CA6DF3" w:rsidRDefault="00CA6DF3" w:rsidP="00CF6E67">
            <w:pPr>
              <w:jc w:val="center"/>
            </w:pPr>
            <w:r w:rsidRPr="00CA6DF3">
              <w:t>71</w:t>
            </w:r>
          </w:p>
        </w:tc>
        <w:tc>
          <w:tcPr>
            <w:tcW w:w="1276" w:type="dxa"/>
          </w:tcPr>
          <w:p w:rsidR="00CA6DF3" w:rsidRPr="00CA6DF3" w:rsidRDefault="00CA6DF3" w:rsidP="00CF6E67">
            <w:pPr>
              <w:jc w:val="center"/>
            </w:pPr>
            <w:r w:rsidRPr="00CA6DF3">
              <w:t>34</w:t>
            </w:r>
          </w:p>
        </w:tc>
        <w:tc>
          <w:tcPr>
            <w:tcW w:w="1276" w:type="dxa"/>
          </w:tcPr>
          <w:p w:rsidR="00CA6DF3" w:rsidRPr="00CA6DF3" w:rsidRDefault="00CA6DF3" w:rsidP="00CF6E67">
            <w:pPr>
              <w:jc w:val="center"/>
            </w:pPr>
            <w:r w:rsidRPr="00CA6DF3">
              <w:t>-</w:t>
            </w:r>
          </w:p>
        </w:tc>
      </w:tr>
      <w:tr w:rsidR="00CA6DF3" w:rsidRPr="00857FF9" w:rsidTr="00CA6DF3">
        <w:tc>
          <w:tcPr>
            <w:tcW w:w="6237" w:type="dxa"/>
          </w:tcPr>
          <w:p w:rsidR="00CA6DF3" w:rsidRPr="00CA6DF3" w:rsidRDefault="00CA6DF3" w:rsidP="00CF6E67">
            <w:r w:rsidRPr="00CA6DF3">
              <w:t>Численность обучающихся принявших участие в творческих мероприятиях</w:t>
            </w:r>
          </w:p>
        </w:tc>
        <w:tc>
          <w:tcPr>
            <w:tcW w:w="1701" w:type="dxa"/>
          </w:tcPr>
          <w:p w:rsidR="00CA6DF3" w:rsidRPr="00CA6DF3" w:rsidRDefault="00CA6DF3" w:rsidP="00CF6E67">
            <w:pPr>
              <w:jc w:val="center"/>
            </w:pPr>
            <w:r w:rsidRPr="00CA6DF3">
              <w:t>280</w:t>
            </w:r>
          </w:p>
        </w:tc>
        <w:tc>
          <w:tcPr>
            <w:tcW w:w="1276" w:type="dxa"/>
          </w:tcPr>
          <w:p w:rsidR="00CA6DF3" w:rsidRPr="00CA6DF3" w:rsidRDefault="00CA6DF3" w:rsidP="00CF6E67">
            <w:pPr>
              <w:jc w:val="center"/>
            </w:pPr>
            <w:r w:rsidRPr="00CA6DF3">
              <w:t>280</w:t>
            </w:r>
          </w:p>
        </w:tc>
        <w:tc>
          <w:tcPr>
            <w:tcW w:w="1276" w:type="dxa"/>
          </w:tcPr>
          <w:p w:rsidR="00CA6DF3" w:rsidRPr="00CA6DF3" w:rsidRDefault="00CA6DF3" w:rsidP="00CF6E67">
            <w:pPr>
              <w:jc w:val="center"/>
            </w:pPr>
          </w:p>
        </w:tc>
      </w:tr>
    </w:tbl>
    <w:p w:rsidR="00903AD9" w:rsidRPr="004D1F88" w:rsidRDefault="00903AD9" w:rsidP="00903AD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43281" w:rsidRDefault="00643281" w:rsidP="00CA6DF3">
      <w:pPr>
        <w:ind w:firstLine="709"/>
        <w:jc w:val="center"/>
        <w:rPr>
          <w:sz w:val="28"/>
          <w:szCs w:val="28"/>
        </w:rPr>
      </w:pPr>
      <w:r w:rsidRPr="009A75C1">
        <w:rPr>
          <w:sz w:val="28"/>
          <w:szCs w:val="28"/>
        </w:rPr>
        <w:t>Сравнительный анализ деятельности</w:t>
      </w:r>
      <w:r w:rsidR="00CA6DF3">
        <w:rPr>
          <w:sz w:val="28"/>
          <w:szCs w:val="28"/>
        </w:rPr>
        <w:t xml:space="preserve"> </w:t>
      </w:r>
      <w:r w:rsidRPr="009A75C1">
        <w:rPr>
          <w:sz w:val="28"/>
          <w:szCs w:val="28"/>
        </w:rPr>
        <w:t>Детск</w:t>
      </w:r>
      <w:r w:rsidR="009A75C1">
        <w:rPr>
          <w:sz w:val="28"/>
          <w:szCs w:val="28"/>
        </w:rPr>
        <w:t>ой музыкальной школы №</w:t>
      </w:r>
      <w:r w:rsidR="002548C6">
        <w:rPr>
          <w:sz w:val="28"/>
          <w:szCs w:val="28"/>
        </w:rPr>
        <w:t xml:space="preserve"> </w:t>
      </w:r>
      <w:r w:rsidR="000E4D26">
        <w:rPr>
          <w:sz w:val="28"/>
          <w:szCs w:val="28"/>
        </w:rPr>
        <w:t>2</w:t>
      </w:r>
    </w:p>
    <w:p w:rsidR="00CA6DF3" w:rsidRPr="00CA6DF3" w:rsidRDefault="00CA6DF3" w:rsidP="00CA6DF3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1701"/>
        <w:gridCol w:w="1276"/>
        <w:gridCol w:w="1276"/>
      </w:tblGrid>
      <w:tr w:rsidR="00643281" w:rsidRPr="00857FF9" w:rsidTr="00CA6DF3">
        <w:tc>
          <w:tcPr>
            <w:tcW w:w="6237" w:type="dxa"/>
          </w:tcPr>
          <w:p w:rsidR="00643281" w:rsidRPr="003F4753" w:rsidRDefault="00643281" w:rsidP="00744EBF">
            <w:pPr>
              <w:jc w:val="center"/>
            </w:pPr>
            <w:r w:rsidRPr="003F4753">
              <w:t>Основные показатели деятельности учреждения</w:t>
            </w:r>
          </w:p>
        </w:tc>
        <w:tc>
          <w:tcPr>
            <w:tcW w:w="1701" w:type="dxa"/>
          </w:tcPr>
          <w:p w:rsidR="00643281" w:rsidRPr="003F4753" w:rsidRDefault="00643281" w:rsidP="00744EBF">
            <w:pPr>
              <w:jc w:val="center"/>
            </w:pPr>
            <w:r w:rsidRPr="003F4753">
              <w:t>2019</w:t>
            </w:r>
          </w:p>
        </w:tc>
        <w:tc>
          <w:tcPr>
            <w:tcW w:w="1276" w:type="dxa"/>
          </w:tcPr>
          <w:p w:rsidR="00643281" w:rsidRPr="003F4753" w:rsidRDefault="00643281" w:rsidP="00744EBF">
            <w:pPr>
              <w:jc w:val="center"/>
            </w:pPr>
            <w:r w:rsidRPr="003F4753">
              <w:t>2020</w:t>
            </w:r>
          </w:p>
        </w:tc>
        <w:tc>
          <w:tcPr>
            <w:tcW w:w="1276" w:type="dxa"/>
          </w:tcPr>
          <w:p w:rsidR="00643281" w:rsidRPr="003F4753" w:rsidRDefault="00643281" w:rsidP="00744EBF">
            <w:pPr>
              <w:jc w:val="center"/>
            </w:pPr>
            <w:r w:rsidRPr="003F4753">
              <w:t>+ или -</w:t>
            </w:r>
          </w:p>
        </w:tc>
      </w:tr>
      <w:tr w:rsidR="00643281" w:rsidRPr="00857FF9" w:rsidTr="00CA6DF3">
        <w:tc>
          <w:tcPr>
            <w:tcW w:w="6237" w:type="dxa"/>
          </w:tcPr>
          <w:p w:rsidR="00643281" w:rsidRPr="00CA6DF3" w:rsidRDefault="00643281" w:rsidP="00744EBF">
            <w:r w:rsidRPr="00CA6DF3">
              <w:t xml:space="preserve">Контингент учащихся </w:t>
            </w:r>
          </w:p>
        </w:tc>
        <w:tc>
          <w:tcPr>
            <w:tcW w:w="1701" w:type="dxa"/>
          </w:tcPr>
          <w:p w:rsidR="00643281" w:rsidRPr="00CA6DF3" w:rsidRDefault="00643281" w:rsidP="00744EBF">
            <w:pPr>
              <w:jc w:val="center"/>
            </w:pPr>
            <w:r w:rsidRPr="00CA6DF3">
              <w:t>355 чел.</w:t>
            </w:r>
          </w:p>
        </w:tc>
        <w:tc>
          <w:tcPr>
            <w:tcW w:w="1276" w:type="dxa"/>
          </w:tcPr>
          <w:p w:rsidR="00643281" w:rsidRPr="00CA6DF3" w:rsidRDefault="00643281" w:rsidP="00744EBF">
            <w:pPr>
              <w:jc w:val="center"/>
            </w:pPr>
            <w:r w:rsidRPr="00CA6DF3">
              <w:t>346 чел.</w:t>
            </w:r>
          </w:p>
        </w:tc>
        <w:tc>
          <w:tcPr>
            <w:tcW w:w="1276" w:type="dxa"/>
          </w:tcPr>
          <w:p w:rsidR="00643281" w:rsidRPr="00CA6DF3" w:rsidRDefault="00643281" w:rsidP="00744EBF">
            <w:pPr>
              <w:jc w:val="center"/>
            </w:pPr>
            <w:r w:rsidRPr="00CA6DF3">
              <w:t>-9 чел.</w:t>
            </w:r>
          </w:p>
        </w:tc>
      </w:tr>
      <w:tr w:rsidR="00643281" w:rsidRPr="00857FF9" w:rsidTr="00CA6DF3">
        <w:tc>
          <w:tcPr>
            <w:tcW w:w="6237" w:type="dxa"/>
          </w:tcPr>
          <w:p w:rsidR="00643281" w:rsidRPr="00CA6DF3" w:rsidRDefault="00643281" w:rsidP="00744EBF">
            <w:r w:rsidRPr="00CA6DF3">
              <w:t>Общая успеваемость учащихся</w:t>
            </w:r>
          </w:p>
        </w:tc>
        <w:tc>
          <w:tcPr>
            <w:tcW w:w="1701" w:type="dxa"/>
          </w:tcPr>
          <w:p w:rsidR="00643281" w:rsidRPr="00CA6DF3" w:rsidRDefault="00643281" w:rsidP="00744EBF">
            <w:pPr>
              <w:jc w:val="center"/>
            </w:pPr>
            <w:r w:rsidRPr="00CA6DF3">
              <w:t>100 %</w:t>
            </w:r>
          </w:p>
        </w:tc>
        <w:tc>
          <w:tcPr>
            <w:tcW w:w="1276" w:type="dxa"/>
          </w:tcPr>
          <w:p w:rsidR="00643281" w:rsidRPr="00CA6DF3" w:rsidRDefault="00643281" w:rsidP="00744EBF">
            <w:pPr>
              <w:jc w:val="center"/>
            </w:pPr>
            <w:r w:rsidRPr="00CA6DF3">
              <w:t>100 %</w:t>
            </w:r>
          </w:p>
        </w:tc>
        <w:tc>
          <w:tcPr>
            <w:tcW w:w="1276" w:type="dxa"/>
          </w:tcPr>
          <w:p w:rsidR="00643281" w:rsidRPr="00CA6DF3" w:rsidRDefault="00643281" w:rsidP="00744EBF">
            <w:pPr>
              <w:jc w:val="center"/>
            </w:pPr>
            <w:r w:rsidRPr="00CA6DF3">
              <w:t>0%</w:t>
            </w:r>
          </w:p>
        </w:tc>
      </w:tr>
      <w:tr w:rsidR="00643281" w:rsidRPr="00857FF9" w:rsidTr="00CA6DF3">
        <w:tc>
          <w:tcPr>
            <w:tcW w:w="6237" w:type="dxa"/>
          </w:tcPr>
          <w:p w:rsidR="00643281" w:rsidRPr="00CA6DF3" w:rsidRDefault="00643281" w:rsidP="00744EBF">
            <w:r w:rsidRPr="00CA6DF3">
              <w:t>Качественная успеваемость учащихся</w:t>
            </w:r>
          </w:p>
        </w:tc>
        <w:tc>
          <w:tcPr>
            <w:tcW w:w="1701" w:type="dxa"/>
          </w:tcPr>
          <w:p w:rsidR="00643281" w:rsidRPr="00CA6DF3" w:rsidRDefault="00643281" w:rsidP="00744EBF">
            <w:pPr>
              <w:jc w:val="center"/>
            </w:pPr>
            <w:r w:rsidRPr="00CA6DF3">
              <w:t>96 %</w:t>
            </w:r>
          </w:p>
        </w:tc>
        <w:tc>
          <w:tcPr>
            <w:tcW w:w="1276" w:type="dxa"/>
          </w:tcPr>
          <w:p w:rsidR="00643281" w:rsidRPr="00CA6DF3" w:rsidRDefault="00643281" w:rsidP="00744EBF">
            <w:pPr>
              <w:jc w:val="center"/>
            </w:pPr>
            <w:r w:rsidRPr="00CA6DF3">
              <w:t>96,5 %</w:t>
            </w:r>
          </w:p>
        </w:tc>
        <w:tc>
          <w:tcPr>
            <w:tcW w:w="1276" w:type="dxa"/>
          </w:tcPr>
          <w:p w:rsidR="00643281" w:rsidRPr="00CA6DF3" w:rsidRDefault="00643281" w:rsidP="00744EBF">
            <w:pPr>
              <w:jc w:val="center"/>
            </w:pPr>
            <w:r w:rsidRPr="00CA6DF3">
              <w:t>+0,5%</w:t>
            </w:r>
          </w:p>
        </w:tc>
      </w:tr>
      <w:tr w:rsidR="00643281" w:rsidRPr="00857FF9" w:rsidTr="00CA6DF3">
        <w:tc>
          <w:tcPr>
            <w:tcW w:w="6237" w:type="dxa"/>
          </w:tcPr>
          <w:p w:rsidR="00643281" w:rsidRPr="00CA6DF3" w:rsidRDefault="00643281" w:rsidP="00744EBF">
            <w:r w:rsidRPr="00CA6DF3">
              <w:t>Количество выпускников</w:t>
            </w:r>
          </w:p>
        </w:tc>
        <w:tc>
          <w:tcPr>
            <w:tcW w:w="1701" w:type="dxa"/>
          </w:tcPr>
          <w:p w:rsidR="00643281" w:rsidRPr="00CA6DF3" w:rsidRDefault="00643281" w:rsidP="00744EBF">
            <w:pPr>
              <w:jc w:val="center"/>
            </w:pPr>
            <w:r w:rsidRPr="00CA6DF3">
              <w:t>39 чел.</w:t>
            </w:r>
          </w:p>
        </w:tc>
        <w:tc>
          <w:tcPr>
            <w:tcW w:w="1276" w:type="dxa"/>
          </w:tcPr>
          <w:p w:rsidR="00643281" w:rsidRPr="00CA6DF3" w:rsidRDefault="00643281" w:rsidP="00744EBF">
            <w:pPr>
              <w:jc w:val="center"/>
            </w:pPr>
            <w:r w:rsidRPr="00CA6DF3">
              <w:t>18 чел.</w:t>
            </w:r>
          </w:p>
        </w:tc>
        <w:tc>
          <w:tcPr>
            <w:tcW w:w="1276" w:type="dxa"/>
          </w:tcPr>
          <w:p w:rsidR="00643281" w:rsidRPr="00CA6DF3" w:rsidRDefault="00643281" w:rsidP="00744EBF">
            <w:pPr>
              <w:jc w:val="center"/>
            </w:pPr>
            <w:r w:rsidRPr="00CA6DF3">
              <w:t>-21 чел.</w:t>
            </w:r>
          </w:p>
        </w:tc>
      </w:tr>
      <w:tr w:rsidR="00643281" w:rsidRPr="00857FF9" w:rsidTr="00CA6DF3">
        <w:tc>
          <w:tcPr>
            <w:tcW w:w="6237" w:type="dxa"/>
          </w:tcPr>
          <w:p w:rsidR="00643281" w:rsidRPr="00CA6DF3" w:rsidRDefault="00643281" w:rsidP="00744EBF">
            <w:r w:rsidRPr="00CA6DF3">
              <w:t>Количество поступивших в профильные ССУЗы</w:t>
            </w:r>
          </w:p>
        </w:tc>
        <w:tc>
          <w:tcPr>
            <w:tcW w:w="1701" w:type="dxa"/>
          </w:tcPr>
          <w:p w:rsidR="00643281" w:rsidRPr="00CA6DF3" w:rsidRDefault="00643281" w:rsidP="00744EBF">
            <w:pPr>
              <w:jc w:val="center"/>
            </w:pPr>
            <w:r w:rsidRPr="00CA6DF3">
              <w:t>1 чел.</w:t>
            </w:r>
          </w:p>
        </w:tc>
        <w:tc>
          <w:tcPr>
            <w:tcW w:w="1276" w:type="dxa"/>
          </w:tcPr>
          <w:p w:rsidR="00643281" w:rsidRPr="00CA6DF3" w:rsidRDefault="00643281" w:rsidP="00744EBF">
            <w:pPr>
              <w:jc w:val="center"/>
            </w:pPr>
            <w:r w:rsidRPr="00CA6DF3">
              <w:t>7 чел.</w:t>
            </w:r>
          </w:p>
        </w:tc>
        <w:tc>
          <w:tcPr>
            <w:tcW w:w="1276" w:type="dxa"/>
          </w:tcPr>
          <w:p w:rsidR="00643281" w:rsidRPr="00CA6DF3" w:rsidRDefault="00643281" w:rsidP="00744EBF">
            <w:pPr>
              <w:jc w:val="center"/>
            </w:pPr>
            <w:r w:rsidRPr="00CA6DF3">
              <w:t>+6 чел.</w:t>
            </w:r>
          </w:p>
        </w:tc>
      </w:tr>
      <w:tr w:rsidR="00643281" w:rsidRPr="00857FF9" w:rsidTr="00CA6DF3">
        <w:tc>
          <w:tcPr>
            <w:tcW w:w="6237" w:type="dxa"/>
          </w:tcPr>
          <w:p w:rsidR="00643281" w:rsidRPr="00CA6DF3" w:rsidRDefault="00643281" w:rsidP="00744EBF">
            <w:r w:rsidRPr="00CA6DF3">
              <w:t xml:space="preserve">Концертно-просветительская деятельность (городские, внутришкольные и совместные с другими организациями </w:t>
            </w:r>
            <w:r w:rsidRPr="00CA6DF3">
              <w:lastRenderedPageBreak/>
              <w:t>мероприятия)</w:t>
            </w:r>
          </w:p>
        </w:tc>
        <w:tc>
          <w:tcPr>
            <w:tcW w:w="1701" w:type="dxa"/>
          </w:tcPr>
          <w:p w:rsidR="00643281" w:rsidRPr="00CA6DF3" w:rsidRDefault="00643281" w:rsidP="00744EBF">
            <w:pPr>
              <w:jc w:val="center"/>
            </w:pPr>
            <w:r w:rsidRPr="00CA6DF3">
              <w:lastRenderedPageBreak/>
              <w:t>75</w:t>
            </w:r>
          </w:p>
        </w:tc>
        <w:tc>
          <w:tcPr>
            <w:tcW w:w="1276" w:type="dxa"/>
          </w:tcPr>
          <w:p w:rsidR="00643281" w:rsidRPr="00CA6DF3" w:rsidRDefault="00643281" w:rsidP="00744EBF">
            <w:pPr>
              <w:jc w:val="center"/>
            </w:pPr>
            <w:r w:rsidRPr="00CA6DF3">
              <w:t>43</w:t>
            </w:r>
          </w:p>
        </w:tc>
        <w:tc>
          <w:tcPr>
            <w:tcW w:w="1276" w:type="dxa"/>
          </w:tcPr>
          <w:p w:rsidR="00643281" w:rsidRPr="00CA6DF3" w:rsidRDefault="00643281" w:rsidP="00744EBF">
            <w:pPr>
              <w:jc w:val="center"/>
            </w:pPr>
            <w:r w:rsidRPr="00CA6DF3">
              <w:t>-32</w:t>
            </w:r>
          </w:p>
        </w:tc>
      </w:tr>
      <w:tr w:rsidR="00643281" w:rsidRPr="00857FF9" w:rsidTr="00CA6DF3">
        <w:tc>
          <w:tcPr>
            <w:tcW w:w="6237" w:type="dxa"/>
          </w:tcPr>
          <w:p w:rsidR="00643281" w:rsidRPr="00CA6DF3" w:rsidRDefault="00643281" w:rsidP="00744EBF">
            <w:r w:rsidRPr="00CA6DF3">
              <w:lastRenderedPageBreak/>
              <w:t>Численность обучающихся принявших участие в творческих мероприятиях</w:t>
            </w:r>
          </w:p>
        </w:tc>
        <w:tc>
          <w:tcPr>
            <w:tcW w:w="1701" w:type="dxa"/>
          </w:tcPr>
          <w:p w:rsidR="00643281" w:rsidRPr="00CA6DF3" w:rsidRDefault="00643281" w:rsidP="00744EBF">
            <w:pPr>
              <w:jc w:val="center"/>
            </w:pPr>
            <w:r w:rsidRPr="00CA6DF3">
              <w:t>265</w:t>
            </w:r>
          </w:p>
        </w:tc>
        <w:tc>
          <w:tcPr>
            <w:tcW w:w="1276" w:type="dxa"/>
          </w:tcPr>
          <w:p w:rsidR="00643281" w:rsidRPr="00CA6DF3" w:rsidRDefault="00643281" w:rsidP="00744EBF">
            <w:pPr>
              <w:jc w:val="center"/>
            </w:pPr>
            <w:r w:rsidRPr="00CA6DF3">
              <w:t>247</w:t>
            </w:r>
          </w:p>
        </w:tc>
        <w:tc>
          <w:tcPr>
            <w:tcW w:w="1276" w:type="dxa"/>
          </w:tcPr>
          <w:p w:rsidR="00643281" w:rsidRPr="00CA6DF3" w:rsidRDefault="00643281" w:rsidP="00744EBF">
            <w:pPr>
              <w:jc w:val="center"/>
            </w:pPr>
            <w:r w:rsidRPr="00CA6DF3">
              <w:t>-18</w:t>
            </w:r>
          </w:p>
        </w:tc>
      </w:tr>
    </w:tbl>
    <w:p w:rsidR="00903AD9" w:rsidRDefault="00903AD9" w:rsidP="00E26CCD">
      <w:pPr>
        <w:ind w:firstLine="720"/>
        <w:jc w:val="both"/>
        <w:rPr>
          <w:sz w:val="28"/>
          <w:szCs w:val="28"/>
        </w:rPr>
      </w:pPr>
    </w:p>
    <w:p w:rsidR="00FB4AC9" w:rsidRDefault="00FB4AC9" w:rsidP="00796E03">
      <w:pPr>
        <w:rPr>
          <w:sz w:val="28"/>
          <w:szCs w:val="28"/>
        </w:rPr>
      </w:pPr>
    </w:p>
    <w:p w:rsidR="003F4753" w:rsidRDefault="003F4753" w:rsidP="00796E03">
      <w:pPr>
        <w:rPr>
          <w:sz w:val="28"/>
          <w:szCs w:val="28"/>
        </w:rPr>
      </w:pPr>
    </w:p>
    <w:p w:rsidR="003F4753" w:rsidRDefault="003F4753" w:rsidP="00796E03">
      <w:pPr>
        <w:rPr>
          <w:sz w:val="28"/>
          <w:szCs w:val="28"/>
        </w:rPr>
      </w:pPr>
    </w:p>
    <w:p w:rsidR="00E82BCC" w:rsidRPr="00E82BCC" w:rsidRDefault="00E82BCC" w:rsidP="003F4753">
      <w:pPr>
        <w:jc w:val="center"/>
        <w:rPr>
          <w:sz w:val="28"/>
          <w:szCs w:val="28"/>
        </w:rPr>
      </w:pPr>
      <w:r w:rsidRPr="00E82BCC">
        <w:rPr>
          <w:sz w:val="28"/>
          <w:szCs w:val="28"/>
        </w:rPr>
        <w:t>Сравнительный анализ деятел</w:t>
      </w:r>
      <w:r>
        <w:rPr>
          <w:sz w:val="28"/>
          <w:szCs w:val="28"/>
        </w:rPr>
        <w:t>ьности Детской музыкальной школы № 3</w:t>
      </w:r>
    </w:p>
    <w:p w:rsidR="00E82BCC" w:rsidRPr="00857FF9" w:rsidRDefault="00E82BCC" w:rsidP="00E82BCC">
      <w:pPr>
        <w:ind w:firstLine="709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1701"/>
        <w:gridCol w:w="1276"/>
        <w:gridCol w:w="1276"/>
      </w:tblGrid>
      <w:tr w:rsidR="00E82BCC" w:rsidRPr="00E82BCC" w:rsidTr="00E82BCC">
        <w:tc>
          <w:tcPr>
            <w:tcW w:w="5778" w:type="dxa"/>
          </w:tcPr>
          <w:p w:rsidR="00E82BCC" w:rsidRPr="003F4753" w:rsidRDefault="00E82BCC" w:rsidP="00CF6E67">
            <w:pPr>
              <w:jc w:val="center"/>
            </w:pPr>
            <w:r w:rsidRPr="003F4753">
              <w:t>Основные показатели деятельности учреждения</w:t>
            </w:r>
          </w:p>
        </w:tc>
        <w:tc>
          <w:tcPr>
            <w:tcW w:w="1701" w:type="dxa"/>
          </w:tcPr>
          <w:p w:rsidR="00E82BCC" w:rsidRPr="003F4753" w:rsidRDefault="00E82BCC" w:rsidP="00CF6E67">
            <w:pPr>
              <w:jc w:val="center"/>
            </w:pPr>
            <w:r w:rsidRPr="003F4753">
              <w:t>2019</w:t>
            </w:r>
          </w:p>
        </w:tc>
        <w:tc>
          <w:tcPr>
            <w:tcW w:w="1276" w:type="dxa"/>
          </w:tcPr>
          <w:p w:rsidR="00E82BCC" w:rsidRPr="003F4753" w:rsidRDefault="00E82BCC" w:rsidP="00CF6E67">
            <w:pPr>
              <w:jc w:val="center"/>
            </w:pPr>
            <w:r w:rsidRPr="003F4753">
              <w:t>2020</w:t>
            </w:r>
          </w:p>
        </w:tc>
        <w:tc>
          <w:tcPr>
            <w:tcW w:w="1276" w:type="dxa"/>
          </w:tcPr>
          <w:p w:rsidR="00E82BCC" w:rsidRPr="003F4753" w:rsidRDefault="00E82BCC" w:rsidP="00CF6E67">
            <w:pPr>
              <w:jc w:val="center"/>
            </w:pPr>
            <w:r w:rsidRPr="003F4753">
              <w:t>+ или -</w:t>
            </w:r>
          </w:p>
        </w:tc>
      </w:tr>
      <w:tr w:rsidR="00E82BCC" w:rsidRPr="00E82BCC" w:rsidTr="00E82BCC">
        <w:tc>
          <w:tcPr>
            <w:tcW w:w="5778" w:type="dxa"/>
          </w:tcPr>
          <w:p w:rsidR="00E82BCC" w:rsidRPr="00E82BCC" w:rsidRDefault="00E82BCC" w:rsidP="00CF6E67">
            <w:r w:rsidRPr="00E82BCC">
              <w:t xml:space="preserve">Контингент учащихся </w:t>
            </w:r>
          </w:p>
        </w:tc>
        <w:tc>
          <w:tcPr>
            <w:tcW w:w="1701" w:type="dxa"/>
          </w:tcPr>
          <w:p w:rsidR="00E82BCC" w:rsidRPr="00E82BCC" w:rsidRDefault="00E82BCC" w:rsidP="00CF6E67">
            <w:pPr>
              <w:jc w:val="center"/>
            </w:pPr>
            <w:r w:rsidRPr="00E82BCC">
              <w:t>268</w:t>
            </w:r>
          </w:p>
        </w:tc>
        <w:tc>
          <w:tcPr>
            <w:tcW w:w="1276" w:type="dxa"/>
          </w:tcPr>
          <w:p w:rsidR="00E82BCC" w:rsidRPr="00E82BCC" w:rsidRDefault="00E82BCC" w:rsidP="00CF6E67">
            <w:pPr>
              <w:jc w:val="center"/>
            </w:pPr>
            <w:r w:rsidRPr="00E82BCC">
              <w:t>247</w:t>
            </w:r>
          </w:p>
        </w:tc>
        <w:tc>
          <w:tcPr>
            <w:tcW w:w="1276" w:type="dxa"/>
          </w:tcPr>
          <w:p w:rsidR="00E82BCC" w:rsidRPr="00E82BCC" w:rsidRDefault="00E82BCC" w:rsidP="00CF6E67">
            <w:pPr>
              <w:jc w:val="center"/>
            </w:pPr>
            <w:r w:rsidRPr="00E82BCC">
              <w:t>- 21</w:t>
            </w:r>
          </w:p>
        </w:tc>
      </w:tr>
      <w:tr w:rsidR="00E82BCC" w:rsidRPr="00E82BCC" w:rsidTr="00E82BCC">
        <w:tc>
          <w:tcPr>
            <w:tcW w:w="5778" w:type="dxa"/>
          </w:tcPr>
          <w:p w:rsidR="00E82BCC" w:rsidRPr="00E82BCC" w:rsidRDefault="00E82BCC" w:rsidP="00CF6E67">
            <w:r w:rsidRPr="00E82BCC">
              <w:t>Общая успеваемость учащихся</w:t>
            </w:r>
          </w:p>
        </w:tc>
        <w:tc>
          <w:tcPr>
            <w:tcW w:w="1701" w:type="dxa"/>
          </w:tcPr>
          <w:p w:rsidR="00E82BCC" w:rsidRPr="00E82BCC" w:rsidRDefault="00E82BCC" w:rsidP="00CF6E67">
            <w:pPr>
              <w:jc w:val="center"/>
            </w:pPr>
            <w:r w:rsidRPr="00E82BCC">
              <w:t>100%</w:t>
            </w:r>
          </w:p>
        </w:tc>
        <w:tc>
          <w:tcPr>
            <w:tcW w:w="1276" w:type="dxa"/>
          </w:tcPr>
          <w:p w:rsidR="00E82BCC" w:rsidRPr="00E82BCC" w:rsidRDefault="00E82BCC" w:rsidP="00CF6E67">
            <w:pPr>
              <w:jc w:val="center"/>
            </w:pPr>
            <w:r w:rsidRPr="00E82BCC">
              <w:t>100%</w:t>
            </w:r>
          </w:p>
        </w:tc>
        <w:tc>
          <w:tcPr>
            <w:tcW w:w="1276" w:type="dxa"/>
          </w:tcPr>
          <w:p w:rsidR="00E82BCC" w:rsidRPr="00E82BCC" w:rsidRDefault="00E82BCC" w:rsidP="00CF6E67">
            <w:pPr>
              <w:jc w:val="center"/>
            </w:pPr>
          </w:p>
        </w:tc>
      </w:tr>
      <w:tr w:rsidR="00E82BCC" w:rsidRPr="00E82BCC" w:rsidTr="00E82BCC">
        <w:tc>
          <w:tcPr>
            <w:tcW w:w="5778" w:type="dxa"/>
          </w:tcPr>
          <w:p w:rsidR="00E82BCC" w:rsidRPr="00E82BCC" w:rsidRDefault="00E82BCC" w:rsidP="00CF6E67">
            <w:r w:rsidRPr="00E82BCC">
              <w:t>Качественная успеваемость учащихся</w:t>
            </w:r>
          </w:p>
        </w:tc>
        <w:tc>
          <w:tcPr>
            <w:tcW w:w="1701" w:type="dxa"/>
          </w:tcPr>
          <w:p w:rsidR="00E82BCC" w:rsidRPr="00E82BCC" w:rsidRDefault="00E82BCC" w:rsidP="00CF6E67">
            <w:pPr>
              <w:jc w:val="center"/>
            </w:pPr>
            <w:r w:rsidRPr="00E82BCC">
              <w:t>99.6%</w:t>
            </w:r>
          </w:p>
        </w:tc>
        <w:tc>
          <w:tcPr>
            <w:tcW w:w="1276" w:type="dxa"/>
          </w:tcPr>
          <w:p w:rsidR="00E82BCC" w:rsidRPr="00E82BCC" w:rsidRDefault="00E82BCC" w:rsidP="00CF6E67">
            <w:pPr>
              <w:jc w:val="center"/>
            </w:pPr>
            <w:r w:rsidRPr="00E82BCC">
              <w:t>99.3%</w:t>
            </w:r>
          </w:p>
        </w:tc>
        <w:tc>
          <w:tcPr>
            <w:tcW w:w="1276" w:type="dxa"/>
          </w:tcPr>
          <w:p w:rsidR="00E82BCC" w:rsidRPr="00E82BCC" w:rsidRDefault="00E82BCC" w:rsidP="00CF6E67">
            <w:pPr>
              <w:jc w:val="center"/>
            </w:pPr>
            <w:r w:rsidRPr="00E82BCC">
              <w:t>- 0.3%</w:t>
            </w:r>
          </w:p>
        </w:tc>
      </w:tr>
      <w:tr w:rsidR="00E82BCC" w:rsidRPr="00E82BCC" w:rsidTr="00E82BCC">
        <w:tc>
          <w:tcPr>
            <w:tcW w:w="5778" w:type="dxa"/>
          </w:tcPr>
          <w:p w:rsidR="00E82BCC" w:rsidRPr="00E82BCC" w:rsidRDefault="00E82BCC" w:rsidP="00CF6E67">
            <w:r w:rsidRPr="00E82BCC">
              <w:t>Количество выпускников</w:t>
            </w:r>
          </w:p>
        </w:tc>
        <w:tc>
          <w:tcPr>
            <w:tcW w:w="1701" w:type="dxa"/>
          </w:tcPr>
          <w:p w:rsidR="00E82BCC" w:rsidRPr="00E82BCC" w:rsidRDefault="00E82BCC" w:rsidP="00CF6E67">
            <w:pPr>
              <w:jc w:val="center"/>
            </w:pPr>
            <w:r w:rsidRPr="00E82BCC">
              <w:t>16</w:t>
            </w:r>
          </w:p>
        </w:tc>
        <w:tc>
          <w:tcPr>
            <w:tcW w:w="1276" w:type="dxa"/>
          </w:tcPr>
          <w:p w:rsidR="00E82BCC" w:rsidRPr="00E82BCC" w:rsidRDefault="00E82BCC" w:rsidP="00CF6E67">
            <w:pPr>
              <w:jc w:val="center"/>
            </w:pPr>
            <w:r w:rsidRPr="00E82BCC">
              <w:t>30</w:t>
            </w:r>
          </w:p>
        </w:tc>
        <w:tc>
          <w:tcPr>
            <w:tcW w:w="1276" w:type="dxa"/>
          </w:tcPr>
          <w:p w:rsidR="00E82BCC" w:rsidRPr="00E82BCC" w:rsidRDefault="00E82BCC" w:rsidP="00CF6E67">
            <w:pPr>
              <w:jc w:val="center"/>
            </w:pPr>
            <w:r w:rsidRPr="00E82BCC">
              <w:t>+ 14</w:t>
            </w:r>
          </w:p>
        </w:tc>
      </w:tr>
      <w:tr w:rsidR="00E82BCC" w:rsidRPr="00E82BCC" w:rsidTr="00E82BCC">
        <w:tc>
          <w:tcPr>
            <w:tcW w:w="5778" w:type="dxa"/>
          </w:tcPr>
          <w:p w:rsidR="00E82BCC" w:rsidRPr="00E82BCC" w:rsidRDefault="00E82BCC" w:rsidP="00CF6E67">
            <w:r w:rsidRPr="00E82BCC">
              <w:t>Количество поступивших в профильные ССУЗы</w:t>
            </w:r>
          </w:p>
        </w:tc>
        <w:tc>
          <w:tcPr>
            <w:tcW w:w="1701" w:type="dxa"/>
          </w:tcPr>
          <w:p w:rsidR="00E82BCC" w:rsidRPr="00E82BCC" w:rsidRDefault="00E82BCC" w:rsidP="00CF6E67">
            <w:pPr>
              <w:jc w:val="center"/>
            </w:pPr>
            <w:r w:rsidRPr="00E82BCC">
              <w:t>5</w:t>
            </w:r>
          </w:p>
        </w:tc>
        <w:tc>
          <w:tcPr>
            <w:tcW w:w="1276" w:type="dxa"/>
          </w:tcPr>
          <w:p w:rsidR="00E82BCC" w:rsidRPr="00E82BCC" w:rsidRDefault="00E82BCC" w:rsidP="00CF6E67">
            <w:pPr>
              <w:jc w:val="center"/>
            </w:pPr>
            <w:r w:rsidRPr="00E82BCC">
              <w:t>6</w:t>
            </w:r>
          </w:p>
        </w:tc>
        <w:tc>
          <w:tcPr>
            <w:tcW w:w="1276" w:type="dxa"/>
          </w:tcPr>
          <w:p w:rsidR="00E82BCC" w:rsidRPr="00E82BCC" w:rsidRDefault="00E82BCC" w:rsidP="00CF6E67">
            <w:pPr>
              <w:jc w:val="center"/>
            </w:pPr>
            <w:r w:rsidRPr="00E82BCC">
              <w:t>+ 1</w:t>
            </w:r>
          </w:p>
        </w:tc>
      </w:tr>
      <w:tr w:rsidR="00E82BCC" w:rsidRPr="00E82BCC" w:rsidTr="00E82BCC">
        <w:tc>
          <w:tcPr>
            <w:tcW w:w="5778" w:type="dxa"/>
          </w:tcPr>
          <w:p w:rsidR="00E82BCC" w:rsidRPr="00E82BCC" w:rsidRDefault="00E82BCC" w:rsidP="00CF6E67">
            <w:r w:rsidRPr="00E82BCC">
              <w:t>Концертно-просветительская деятельность (городские, внутришкольные и совместные с другими организациями мероприятия)</w:t>
            </w:r>
          </w:p>
        </w:tc>
        <w:tc>
          <w:tcPr>
            <w:tcW w:w="1701" w:type="dxa"/>
          </w:tcPr>
          <w:p w:rsidR="00E82BCC" w:rsidRPr="00E82BCC" w:rsidRDefault="00E82BCC" w:rsidP="00CF6E67">
            <w:pPr>
              <w:jc w:val="center"/>
            </w:pPr>
            <w:r w:rsidRPr="00E82BCC">
              <w:t>53</w:t>
            </w:r>
          </w:p>
        </w:tc>
        <w:tc>
          <w:tcPr>
            <w:tcW w:w="1276" w:type="dxa"/>
          </w:tcPr>
          <w:p w:rsidR="00E82BCC" w:rsidRPr="00E82BCC" w:rsidRDefault="00E82BCC" w:rsidP="00CF6E67">
            <w:pPr>
              <w:jc w:val="center"/>
            </w:pPr>
            <w:r w:rsidRPr="00E82BCC">
              <w:t>38</w:t>
            </w:r>
          </w:p>
        </w:tc>
        <w:tc>
          <w:tcPr>
            <w:tcW w:w="1276" w:type="dxa"/>
          </w:tcPr>
          <w:p w:rsidR="00E82BCC" w:rsidRPr="00E82BCC" w:rsidRDefault="00E82BCC" w:rsidP="00CF6E67">
            <w:pPr>
              <w:jc w:val="center"/>
            </w:pPr>
            <w:r w:rsidRPr="00E82BCC">
              <w:t>- 15</w:t>
            </w:r>
          </w:p>
        </w:tc>
      </w:tr>
      <w:tr w:rsidR="00E82BCC" w:rsidRPr="00E82BCC" w:rsidTr="00E82BCC">
        <w:tc>
          <w:tcPr>
            <w:tcW w:w="5778" w:type="dxa"/>
          </w:tcPr>
          <w:p w:rsidR="00E82BCC" w:rsidRPr="00E82BCC" w:rsidRDefault="00E82BCC" w:rsidP="00CF6E67">
            <w:r w:rsidRPr="00E82BCC">
              <w:t>Численность обучающихся принявших участие в творческих мероприятиях</w:t>
            </w:r>
          </w:p>
        </w:tc>
        <w:tc>
          <w:tcPr>
            <w:tcW w:w="1701" w:type="dxa"/>
          </w:tcPr>
          <w:p w:rsidR="00E82BCC" w:rsidRPr="00E82BCC" w:rsidRDefault="00E82BCC" w:rsidP="00CF6E67">
            <w:pPr>
              <w:jc w:val="center"/>
            </w:pPr>
            <w:r w:rsidRPr="00E82BCC">
              <w:t>268</w:t>
            </w:r>
          </w:p>
        </w:tc>
        <w:tc>
          <w:tcPr>
            <w:tcW w:w="1276" w:type="dxa"/>
          </w:tcPr>
          <w:p w:rsidR="00E82BCC" w:rsidRPr="00E82BCC" w:rsidRDefault="00E82BCC" w:rsidP="00CF6E67">
            <w:pPr>
              <w:jc w:val="center"/>
            </w:pPr>
            <w:r w:rsidRPr="00E82BCC">
              <w:t>258</w:t>
            </w:r>
          </w:p>
        </w:tc>
        <w:tc>
          <w:tcPr>
            <w:tcW w:w="1276" w:type="dxa"/>
          </w:tcPr>
          <w:p w:rsidR="00E82BCC" w:rsidRPr="00E82BCC" w:rsidRDefault="00E82BCC" w:rsidP="00CF6E67">
            <w:pPr>
              <w:jc w:val="center"/>
            </w:pPr>
            <w:r w:rsidRPr="00E82BCC">
              <w:t>- 10</w:t>
            </w:r>
          </w:p>
        </w:tc>
      </w:tr>
    </w:tbl>
    <w:p w:rsidR="00E82BCC" w:rsidRDefault="00E82BCC" w:rsidP="00E82BCC"/>
    <w:p w:rsidR="003F4753" w:rsidRDefault="003F4753" w:rsidP="003F4753">
      <w:pPr>
        <w:jc w:val="center"/>
        <w:rPr>
          <w:sz w:val="28"/>
          <w:szCs w:val="28"/>
        </w:rPr>
      </w:pPr>
      <w:r w:rsidRPr="00E82BCC">
        <w:rPr>
          <w:sz w:val="28"/>
          <w:szCs w:val="28"/>
        </w:rPr>
        <w:t>Сравнительный анализ деятел</w:t>
      </w:r>
      <w:r>
        <w:rPr>
          <w:sz w:val="28"/>
          <w:szCs w:val="28"/>
        </w:rPr>
        <w:t>ьности Детской художественной школы</w:t>
      </w:r>
    </w:p>
    <w:p w:rsidR="003F4753" w:rsidRDefault="003F4753" w:rsidP="00E82B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1134"/>
        <w:gridCol w:w="1134"/>
        <w:gridCol w:w="1134"/>
      </w:tblGrid>
      <w:tr w:rsidR="003F4753" w:rsidRPr="00A32503" w:rsidTr="00CF6E67">
        <w:tc>
          <w:tcPr>
            <w:tcW w:w="6629" w:type="dxa"/>
          </w:tcPr>
          <w:p w:rsidR="003F4753" w:rsidRPr="003F4753" w:rsidRDefault="003F4753" w:rsidP="00CF6E67">
            <w:pPr>
              <w:ind w:firstLine="709"/>
              <w:jc w:val="center"/>
            </w:pPr>
            <w:r w:rsidRPr="003F4753">
              <w:t>Основные показатели деятельности учреждения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ind w:firstLine="34"/>
              <w:jc w:val="center"/>
            </w:pPr>
            <w:r w:rsidRPr="003F4753">
              <w:t>2019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ind w:firstLine="35"/>
              <w:jc w:val="center"/>
            </w:pPr>
            <w:r w:rsidRPr="003F4753">
              <w:t>2020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ind w:firstLine="35"/>
              <w:jc w:val="center"/>
            </w:pPr>
            <w:r w:rsidRPr="003F4753">
              <w:t>+ или -</w:t>
            </w:r>
          </w:p>
        </w:tc>
      </w:tr>
      <w:tr w:rsidR="003F4753" w:rsidRPr="00A32503" w:rsidTr="00CF6E67">
        <w:tc>
          <w:tcPr>
            <w:tcW w:w="6629" w:type="dxa"/>
          </w:tcPr>
          <w:p w:rsidR="003F4753" w:rsidRPr="003F4753" w:rsidRDefault="003F4753" w:rsidP="00CF6E67">
            <w:r w:rsidRPr="003F4753">
              <w:t xml:space="preserve">Контингент учащихся 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ind w:firstLine="34"/>
              <w:jc w:val="center"/>
            </w:pPr>
            <w:r w:rsidRPr="003F4753">
              <w:t>306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jc w:val="center"/>
            </w:pPr>
            <w:r w:rsidRPr="003F4753">
              <w:t>296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ind w:firstLine="35"/>
              <w:jc w:val="center"/>
            </w:pPr>
            <w:r w:rsidRPr="003F4753">
              <w:t>-10</w:t>
            </w:r>
          </w:p>
        </w:tc>
      </w:tr>
      <w:tr w:rsidR="003F4753" w:rsidRPr="00A32503" w:rsidTr="00CF6E67">
        <w:tc>
          <w:tcPr>
            <w:tcW w:w="6629" w:type="dxa"/>
          </w:tcPr>
          <w:p w:rsidR="003F4753" w:rsidRPr="003F4753" w:rsidRDefault="003F4753" w:rsidP="00CF6E67">
            <w:r w:rsidRPr="003F4753">
              <w:t>Общая успеваемость учащихся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ind w:firstLine="34"/>
              <w:jc w:val="center"/>
            </w:pPr>
            <w:r w:rsidRPr="003F4753">
              <w:t>100%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ind w:firstLine="34"/>
              <w:jc w:val="center"/>
            </w:pPr>
            <w:r w:rsidRPr="003F4753">
              <w:t>100%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ind w:firstLine="709"/>
              <w:jc w:val="center"/>
            </w:pPr>
          </w:p>
        </w:tc>
      </w:tr>
      <w:tr w:rsidR="003F4753" w:rsidRPr="00A32503" w:rsidTr="00CF6E67">
        <w:tc>
          <w:tcPr>
            <w:tcW w:w="6629" w:type="dxa"/>
          </w:tcPr>
          <w:p w:rsidR="003F4753" w:rsidRPr="003F4753" w:rsidRDefault="003F4753" w:rsidP="00CF6E67">
            <w:r w:rsidRPr="003F4753">
              <w:t>Качественная успеваемость учащихся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ind w:firstLine="34"/>
              <w:jc w:val="center"/>
            </w:pPr>
            <w:r w:rsidRPr="003F4753">
              <w:t>100%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ind w:firstLine="34"/>
              <w:jc w:val="center"/>
            </w:pPr>
            <w:r w:rsidRPr="003F4753">
              <w:t>100%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ind w:firstLine="709"/>
              <w:jc w:val="center"/>
            </w:pPr>
          </w:p>
        </w:tc>
      </w:tr>
      <w:tr w:rsidR="003F4753" w:rsidRPr="00A32503" w:rsidTr="00CF6E67">
        <w:trPr>
          <w:trHeight w:val="224"/>
        </w:trPr>
        <w:tc>
          <w:tcPr>
            <w:tcW w:w="6629" w:type="dxa"/>
          </w:tcPr>
          <w:p w:rsidR="003F4753" w:rsidRPr="003F4753" w:rsidRDefault="003F4753" w:rsidP="00CF6E67">
            <w:r w:rsidRPr="003F4753">
              <w:t>Количество выпускников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jc w:val="center"/>
            </w:pPr>
            <w:r w:rsidRPr="003F4753">
              <w:t>32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jc w:val="center"/>
            </w:pPr>
            <w:r w:rsidRPr="003F4753">
              <w:t>40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jc w:val="center"/>
            </w:pPr>
            <w:r w:rsidRPr="003F4753">
              <w:t>+8</w:t>
            </w:r>
          </w:p>
        </w:tc>
      </w:tr>
      <w:tr w:rsidR="003F4753" w:rsidRPr="00A32503" w:rsidTr="00CF6E67">
        <w:tc>
          <w:tcPr>
            <w:tcW w:w="6629" w:type="dxa"/>
          </w:tcPr>
          <w:p w:rsidR="003F4753" w:rsidRPr="003F4753" w:rsidRDefault="003F4753" w:rsidP="00CF6E67">
            <w:r w:rsidRPr="003F4753">
              <w:t>Количество поступивших в профильные ССУЗы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jc w:val="center"/>
            </w:pPr>
            <w:r w:rsidRPr="003F4753">
              <w:t>6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jc w:val="center"/>
            </w:pPr>
            <w:r w:rsidRPr="003F4753">
              <w:t>4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jc w:val="center"/>
            </w:pPr>
            <w:r w:rsidRPr="003F4753">
              <w:t>-2</w:t>
            </w:r>
          </w:p>
        </w:tc>
      </w:tr>
      <w:tr w:rsidR="003F4753" w:rsidRPr="00A32503" w:rsidTr="00CF6E67">
        <w:tc>
          <w:tcPr>
            <w:tcW w:w="6629" w:type="dxa"/>
          </w:tcPr>
          <w:p w:rsidR="003F4753" w:rsidRPr="003F4753" w:rsidRDefault="003F4753" w:rsidP="00CF6E67">
            <w:r w:rsidRPr="003F4753">
              <w:t>Концертно-просветительская деятельность (городские, внутришкольные и совместные с другими организациями мероприятия)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ind w:firstLine="34"/>
              <w:jc w:val="center"/>
            </w:pPr>
            <w:r w:rsidRPr="003F4753">
              <w:t>12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ind w:firstLine="35"/>
              <w:jc w:val="center"/>
            </w:pPr>
            <w:r w:rsidRPr="003F4753">
              <w:t>10</w:t>
            </w:r>
          </w:p>
        </w:tc>
        <w:tc>
          <w:tcPr>
            <w:tcW w:w="1134" w:type="dxa"/>
          </w:tcPr>
          <w:p w:rsidR="003F4753" w:rsidRPr="003F4753" w:rsidRDefault="003F4753" w:rsidP="003F4753">
            <w:pPr>
              <w:ind w:left="-250" w:firstLine="317"/>
              <w:jc w:val="center"/>
            </w:pPr>
            <w:r w:rsidRPr="003F4753">
              <w:t>-2</w:t>
            </w:r>
          </w:p>
        </w:tc>
      </w:tr>
      <w:tr w:rsidR="003F4753" w:rsidRPr="00A32503" w:rsidTr="00CF6E67">
        <w:tc>
          <w:tcPr>
            <w:tcW w:w="6629" w:type="dxa"/>
          </w:tcPr>
          <w:p w:rsidR="003F4753" w:rsidRPr="003F4753" w:rsidRDefault="003F4753" w:rsidP="00CF6E67">
            <w:r w:rsidRPr="003F4753">
              <w:t>Численность обучающихся принявших участие в творческих мероприятиях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ind w:firstLine="34"/>
              <w:jc w:val="center"/>
            </w:pPr>
            <w:r w:rsidRPr="003F4753">
              <w:t>1122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jc w:val="center"/>
            </w:pPr>
            <w:r w:rsidRPr="003F4753">
              <w:t>1011</w:t>
            </w:r>
          </w:p>
        </w:tc>
        <w:tc>
          <w:tcPr>
            <w:tcW w:w="1134" w:type="dxa"/>
          </w:tcPr>
          <w:p w:rsidR="003F4753" w:rsidRPr="003F4753" w:rsidRDefault="003F4753" w:rsidP="00CF6E67">
            <w:pPr>
              <w:ind w:firstLine="35"/>
              <w:jc w:val="center"/>
            </w:pPr>
            <w:r w:rsidRPr="003F4753">
              <w:t>111</w:t>
            </w:r>
          </w:p>
        </w:tc>
      </w:tr>
    </w:tbl>
    <w:p w:rsidR="00FB4AC9" w:rsidRDefault="00FB4AC9" w:rsidP="00796E03">
      <w:pPr>
        <w:rPr>
          <w:sz w:val="28"/>
          <w:szCs w:val="28"/>
        </w:rPr>
      </w:pPr>
    </w:p>
    <w:p w:rsidR="00FF4E93" w:rsidRPr="000959AF" w:rsidRDefault="001F2D89" w:rsidP="00FF4E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E93" w:rsidRPr="000959AF">
        <w:rPr>
          <w:sz w:val="28"/>
          <w:szCs w:val="28"/>
        </w:rPr>
        <w:t xml:space="preserve">Анализ деятельности учреждений культуры города Рубцовска </w:t>
      </w:r>
      <w:r w:rsidR="00FF4E93">
        <w:rPr>
          <w:sz w:val="28"/>
          <w:szCs w:val="28"/>
        </w:rPr>
        <w:t>за 12 месяцев  2020</w:t>
      </w:r>
      <w:r w:rsidR="00FF4E93" w:rsidRPr="000959AF">
        <w:rPr>
          <w:sz w:val="28"/>
          <w:szCs w:val="28"/>
        </w:rPr>
        <w:t xml:space="preserve"> года показал, чт</w:t>
      </w:r>
      <w:r w:rsidR="00FF4E93">
        <w:rPr>
          <w:sz w:val="28"/>
          <w:szCs w:val="28"/>
        </w:rPr>
        <w:t>о в связи с пандемией  короновируса объем предоставляемых услуг всех учреждений культуры уменьшился по сравнению с аналогичным периодом</w:t>
      </w:r>
      <w:r w:rsidR="00FF4E93" w:rsidRPr="000959AF">
        <w:rPr>
          <w:sz w:val="28"/>
          <w:szCs w:val="28"/>
        </w:rPr>
        <w:t xml:space="preserve"> прошлого года. </w:t>
      </w:r>
    </w:p>
    <w:p w:rsidR="00FF4E93" w:rsidRDefault="00FF4E93" w:rsidP="00FF4E93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за 12 месяцев 2020</w:t>
      </w:r>
      <w:r w:rsidRPr="007F322B">
        <w:rPr>
          <w:sz w:val="28"/>
          <w:szCs w:val="28"/>
        </w:rPr>
        <w:t xml:space="preserve"> года проведено </w:t>
      </w:r>
      <w:r>
        <w:rPr>
          <w:sz w:val="28"/>
          <w:szCs w:val="28"/>
        </w:rPr>
        <w:t>2 845 (аналогичный период 2019 - 7084) мероприятий</w:t>
      </w:r>
      <w:r w:rsidRPr="007F3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(платных и бесплатных) </w:t>
      </w:r>
      <w:r w:rsidRPr="007F322B">
        <w:rPr>
          <w:sz w:val="28"/>
          <w:szCs w:val="28"/>
        </w:rPr>
        <w:t xml:space="preserve">для </w:t>
      </w:r>
      <w:r>
        <w:rPr>
          <w:sz w:val="28"/>
          <w:szCs w:val="28"/>
        </w:rPr>
        <w:t>245 500 (2019 – 563 0</w:t>
      </w:r>
      <w:r w:rsidRPr="0095658F">
        <w:rPr>
          <w:sz w:val="28"/>
          <w:szCs w:val="28"/>
        </w:rPr>
        <w:t>07</w:t>
      </w:r>
      <w:r>
        <w:rPr>
          <w:sz w:val="28"/>
          <w:szCs w:val="28"/>
        </w:rPr>
        <w:t>)</w:t>
      </w:r>
      <w:r w:rsidRPr="00C34227">
        <w:rPr>
          <w:sz w:val="28"/>
          <w:szCs w:val="28"/>
        </w:rPr>
        <w:t xml:space="preserve"> человек, </w:t>
      </w:r>
    </w:p>
    <w:p w:rsidR="00FF4E93" w:rsidRPr="00E4630E" w:rsidRDefault="00FF4E93" w:rsidP="00FF4E93">
      <w:pPr>
        <w:ind w:right="-143"/>
        <w:jc w:val="both"/>
        <w:rPr>
          <w:sz w:val="28"/>
          <w:szCs w:val="28"/>
        </w:rPr>
      </w:pPr>
      <w:r w:rsidRPr="00E4630E">
        <w:rPr>
          <w:sz w:val="28"/>
          <w:szCs w:val="28"/>
        </w:rPr>
        <w:t>в том числе:</w:t>
      </w:r>
    </w:p>
    <w:p w:rsidR="00FF4E93" w:rsidRPr="00287214" w:rsidRDefault="00FF4E93" w:rsidP="00FF4E93">
      <w:pPr>
        <w:ind w:right="-143"/>
        <w:jc w:val="both"/>
        <w:rPr>
          <w:sz w:val="28"/>
          <w:szCs w:val="28"/>
        </w:rPr>
      </w:pPr>
      <w:r w:rsidRPr="00287214">
        <w:rPr>
          <w:sz w:val="28"/>
          <w:szCs w:val="28"/>
        </w:rPr>
        <w:t>за январь - 320 мероприятий для 19 000 человек;</w:t>
      </w:r>
    </w:p>
    <w:p w:rsidR="00FF4E93" w:rsidRPr="00287214" w:rsidRDefault="00FF4E93" w:rsidP="00FF4E93">
      <w:pPr>
        <w:jc w:val="both"/>
        <w:rPr>
          <w:sz w:val="28"/>
          <w:szCs w:val="28"/>
        </w:rPr>
      </w:pPr>
      <w:r w:rsidRPr="00287214">
        <w:rPr>
          <w:sz w:val="28"/>
          <w:szCs w:val="28"/>
        </w:rPr>
        <w:t>за февраль - 500 мероприятий для 24 000 человек;</w:t>
      </w:r>
    </w:p>
    <w:p w:rsidR="00FF4E93" w:rsidRDefault="00FF4E93" w:rsidP="00FF4E93">
      <w:pPr>
        <w:jc w:val="both"/>
        <w:rPr>
          <w:sz w:val="28"/>
          <w:szCs w:val="28"/>
        </w:rPr>
      </w:pPr>
      <w:r w:rsidRPr="00287214">
        <w:rPr>
          <w:sz w:val="28"/>
          <w:szCs w:val="28"/>
        </w:rPr>
        <w:t>за март – 500 мероприятий для 73 500 человек;</w:t>
      </w:r>
    </w:p>
    <w:p w:rsidR="00FF4E93" w:rsidRPr="00E4630E" w:rsidRDefault="00FF4E93" w:rsidP="00FF4E93">
      <w:pPr>
        <w:jc w:val="both"/>
        <w:rPr>
          <w:sz w:val="28"/>
          <w:szCs w:val="28"/>
        </w:rPr>
      </w:pPr>
      <w:r>
        <w:rPr>
          <w:sz w:val="28"/>
          <w:szCs w:val="28"/>
        </w:rPr>
        <w:t>за апрель - 130 он-лайн мероприятий для 12</w:t>
      </w:r>
      <w:r w:rsidRPr="00E4630E">
        <w:rPr>
          <w:sz w:val="28"/>
          <w:szCs w:val="28"/>
        </w:rPr>
        <w:t xml:space="preserve"> 000 человек;</w:t>
      </w:r>
    </w:p>
    <w:p w:rsidR="00FF4E93" w:rsidRPr="00E4630E" w:rsidRDefault="00FF4E93" w:rsidP="00FF4E93">
      <w:pPr>
        <w:jc w:val="both"/>
        <w:rPr>
          <w:sz w:val="28"/>
          <w:szCs w:val="28"/>
        </w:rPr>
      </w:pPr>
      <w:r>
        <w:rPr>
          <w:sz w:val="28"/>
          <w:szCs w:val="28"/>
        </w:rPr>
        <w:t>за май - 170 он-лайн мероприятий для 18</w:t>
      </w:r>
      <w:r w:rsidRPr="00E4630E">
        <w:rPr>
          <w:sz w:val="28"/>
          <w:szCs w:val="28"/>
        </w:rPr>
        <w:t xml:space="preserve"> 000 человек;</w:t>
      </w:r>
    </w:p>
    <w:p w:rsidR="00FF4E93" w:rsidRPr="00E4630E" w:rsidRDefault="00FF4E93" w:rsidP="00FF4E93">
      <w:pPr>
        <w:jc w:val="both"/>
        <w:rPr>
          <w:sz w:val="28"/>
          <w:szCs w:val="28"/>
        </w:rPr>
      </w:pPr>
      <w:r>
        <w:rPr>
          <w:sz w:val="28"/>
          <w:szCs w:val="28"/>
        </w:rPr>
        <w:t>за июнь - 15</w:t>
      </w:r>
      <w:r w:rsidRPr="00E4630E">
        <w:rPr>
          <w:sz w:val="28"/>
          <w:szCs w:val="28"/>
        </w:rPr>
        <w:t xml:space="preserve">0 </w:t>
      </w:r>
      <w:r>
        <w:rPr>
          <w:sz w:val="28"/>
          <w:szCs w:val="28"/>
        </w:rPr>
        <w:t>он-лайн мероприятий для 17</w:t>
      </w:r>
      <w:r w:rsidRPr="00E4630E">
        <w:rPr>
          <w:sz w:val="28"/>
          <w:szCs w:val="28"/>
        </w:rPr>
        <w:t xml:space="preserve"> 000 человек.</w:t>
      </w:r>
    </w:p>
    <w:p w:rsidR="00FF4E93" w:rsidRPr="0076055F" w:rsidRDefault="00FF4E93" w:rsidP="00FF4E93">
      <w:pPr>
        <w:jc w:val="both"/>
        <w:rPr>
          <w:sz w:val="28"/>
          <w:szCs w:val="28"/>
        </w:rPr>
      </w:pPr>
      <w:r w:rsidRPr="00C34227">
        <w:rPr>
          <w:sz w:val="28"/>
          <w:szCs w:val="28"/>
        </w:rPr>
        <w:lastRenderedPageBreak/>
        <w:t>за июль</w:t>
      </w:r>
      <w:r>
        <w:rPr>
          <w:sz w:val="28"/>
          <w:szCs w:val="28"/>
        </w:rPr>
        <w:t xml:space="preserve"> - 220</w:t>
      </w:r>
      <w:r w:rsidRPr="00EC41B6">
        <w:rPr>
          <w:sz w:val="28"/>
          <w:szCs w:val="28"/>
        </w:rPr>
        <w:t xml:space="preserve"> </w:t>
      </w:r>
      <w:r w:rsidRPr="00C34227">
        <w:rPr>
          <w:sz w:val="28"/>
          <w:szCs w:val="28"/>
        </w:rPr>
        <w:t>мероприятий для</w:t>
      </w:r>
      <w:r>
        <w:rPr>
          <w:sz w:val="28"/>
          <w:szCs w:val="28"/>
        </w:rPr>
        <w:t xml:space="preserve"> 10 000</w:t>
      </w:r>
      <w:r w:rsidRPr="00C34227">
        <w:rPr>
          <w:sz w:val="28"/>
          <w:szCs w:val="28"/>
        </w:rPr>
        <w:t xml:space="preserve"> человек;</w:t>
      </w:r>
    </w:p>
    <w:p w:rsidR="00FF4E93" w:rsidRDefault="00FF4E93" w:rsidP="00FF4E93">
      <w:pPr>
        <w:jc w:val="both"/>
        <w:rPr>
          <w:sz w:val="28"/>
          <w:szCs w:val="28"/>
        </w:rPr>
      </w:pPr>
      <w:r w:rsidRPr="00C34227">
        <w:rPr>
          <w:sz w:val="28"/>
          <w:szCs w:val="28"/>
        </w:rPr>
        <w:t>за август</w:t>
      </w:r>
      <w:r w:rsidRPr="00EC41B6">
        <w:rPr>
          <w:sz w:val="28"/>
          <w:szCs w:val="28"/>
        </w:rPr>
        <w:t xml:space="preserve"> </w:t>
      </w:r>
      <w:r>
        <w:rPr>
          <w:sz w:val="28"/>
          <w:szCs w:val="28"/>
        </w:rPr>
        <w:t>- 110</w:t>
      </w:r>
      <w:r w:rsidRPr="00EC41B6">
        <w:rPr>
          <w:sz w:val="28"/>
          <w:szCs w:val="28"/>
        </w:rPr>
        <w:t xml:space="preserve"> </w:t>
      </w:r>
      <w:r w:rsidRPr="00C34227">
        <w:rPr>
          <w:sz w:val="28"/>
          <w:szCs w:val="28"/>
        </w:rPr>
        <w:t xml:space="preserve">мероприятий для </w:t>
      </w:r>
      <w:r>
        <w:rPr>
          <w:sz w:val="28"/>
          <w:szCs w:val="28"/>
        </w:rPr>
        <w:t>12 000</w:t>
      </w:r>
      <w:r w:rsidRPr="0095658F">
        <w:rPr>
          <w:sz w:val="28"/>
          <w:szCs w:val="28"/>
        </w:rPr>
        <w:t xml:space="preserve"> </w:t>
      </w:r>
      <w:r w:rsidRPr="00C34227">
        <w:rPr>
          <w:sz w:val="28"/>
          <w:szCs w:val="28"/>
        </w:rPr>
        <w:t>человек;</w:t>
      </w:r>
    </w:p>
    <w:p w:rsidR="00FF4E93" w:rsidRPr="00C34227" w:rsidRDefault="00FF4E93" w:rsidP="00FF4E93">
      <w:pPr>
        <w:jc w:val="both"/>
        <w:rPr>
          <w:sz w:val="28"/>
          <w:szCs w:val="28"/>
        </w:rPr>
      </w:pPr>
      <w:r w:rsidRPr="00C34227">
        <w:rPr>
          <w:sz w:val="28"/>
          <w:szCs w:val="28"/>
        </w:rPr>
        <w:t xml:space="preserve">за </w:t>
      </w:r>
      <w:r>
        <w:rPr>
          <w:sz w:val="28"/>
          <w:szCs w:val="28"/>
        </w:rPr>
        <w:t>сентябрь 160 мероприятий для 17 000</w:t>
      </w:r>
      <w:r w:rsidRPr="007F322B">
        <w:rPr>
          <w:sz w:val="28"/>
          <w:szCs w:val="28"/>
        </w:rPr>
        <w:t xml:space="preserve"> человек.</w:t>
      </w:r>
    </w:p>
    <w:p w:rsidR="00FF4E93" w:rsidRPr="00C34227" w:rsidRDefault="00FF4E93" w:rsidP="00FF4E93">
      <w:pPr>
        <w:jc w:val="both"/>
        <w:rPr>
          <w:sz w:val="28"/>
          <w:szCs w:val="28"/>
        </w:rPr>
      </w:pPr>
      <w:r>
        <w:rPr>
          <w:sz w:val="28"/>
          <w:szCs w:val="28"/>
        </w:rPr>
        <w:t>за октябрь 145 мероприятий для 10 000</w:t>
      </w:r>
      <w:r w:rsidRPr="007F322B">
        <w:rPr>
          <w:sz w:val="28"/>
          <w:szCs w:val="28"/>
        </w:rPr>
        <w:t xml:space="preserve"> человек.</w:t>
      </w:r>
    </w:p>
    <w:p w:rsidR="00FF4E93" w:rsidRPr="00C34227" w:rsidRDefault="00FF4E93" w:rsidP="00FF4E93">
      <w:pPr>
        <w:jc w:val="both"/>
        <w:rPr>
          <w:sz w:val="28"/>
          <w:szCs w:val="28"/>
        </w:rPr>
      </w:pPr>
      <w:r>
        <w:rPr>
          <w:sz w:val="28"/>
          <w:szCs w:val="28"/>
        </w:rPr>
        <w:t>за ноябрь 190 мероприятий для 15 000</w:t>
      </w:r>
      <w:r w:rsidRPr="007F322B">
        <w:rPr>
          <w:sz w:val="28"/>
          <w:szCs w:val="28"/>
        </w:rPr>
        <w:t xml:space="preserve"> человек.</w:t>
      </w:r>
    </w:p>
    <w:p w:rsidR="00FF4E93" w:rsidRPr="00C34227" w:rsidRDefault="00FF4E93" w:rsidP="00FF4E93">
      <w:pPr>
        <w:jc w:val="both"/>
        <w:rPr>
          <w:sz w:val="28"/>
          <w:szCs w:val="28"/>
        </w:rPr>
      </w:pPr>
      <w:r>
        <w:rPr>
          <w:sz w:val="28"/>
          <w:szCs w:val="28"/>
        </w:rPr>
        <w:t>за декабрь 250 мероприятий для 18 000</w:t>
      </w:r>
      <w:r w:rsidRPr="007F322B">
        <w:rPr>
          <w:sz w:val="28"/>
          <w:szCs w:val="28"/>
        </w:rPr>
        <w:t xml:space="preserve"> человек.</w:t>
      </w:r>
    </w:p>
    <w:p w:rsidR="00FF4E93" w:rsidRDefault="00FF4E93" w:rsidP="00FF4E93">
      <w:pPr>
        <w:ind w:right="-143"/>
        <w:jc w:val="both"/>
        <w:rPr>
          <w:sz w:val="28"/>
          <w:szCs w:val="28"/>
        </w:rPr>
      </w:pPr>
    </w:p>
    <w:p w:rsidR="00FF4E93" w:rsidRDefault="00FF4E93" w:rsidP="001F2D89">
      <w:pPr>
        <w:jc w:val="both"/>
        <w:rPr>
          <w:sz w:val="28"/>
          <w:szCs w:val="28"/>
        </w:rPr>
      </w:pPr>
    </w:p>
    <w:p w:rsidR="00796E03" w:rsidRPr="001F2D89" w:rsidRDefault="0083083D" w:rsidP="001F2D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2D89" w:rsidRPr="001F2D89">
        <w:rPr>
          <w:sz w:val="28"/>
          <w:szCs w:val="28"/>
        </w:rPr>
        <w:t xml:space="preserve">Особое </w:t>
      </w:r>
      <w:r w:rsidR="001F2D89">
        <w:rPr>
          <w:sz w:val="28"/>
          <w:szCs w:val="28"/>
        </w:rPr>
        <w:t>внимание</w:t>
      </w:r>
      <w:r w:rsidR="001F2D89" w:rsidRPr="001F2D89">
        <w:rPr>
          <w:sz w:val="28"/>
          <w:szCs w:val="28"/>
        </w:rPr>
        <w:t xml:space="preserve"> </w:t>
      </w:r>
      <w:r w:rsidR="001F2D89">
        <w:rPr>
          <w:sz w:val="28"/>
          <w:szCs w:val="28"/>
        </w:rPr>
        <w:t>руководителей учреждений</w:t>
      </w:r>
      <w:r w:rsidR="001F2D89" w:rsidRPr="001F2D89">
        <w:rPr>
          <w:sz w:val="28"/>
          <w:szCs w:val="28"/>
        </w:rPr>
        <w:t xml:space="preserve"> культуры уделялось повышению профессионального мастерства</w:t>
      </w:r>
      <w:r w:rsidR="001F2D89">
        <w:rPr>
          <w:sz w:val="28"/>
          <w:szCs w:val="28"/>
        </w:rPr>
        <w:t xml:space="preserve"> сотрудников</w:t>
      </w:r>
      <w:r w:rsidR="001F2D89" w:rsidRPr="001F2D89">
        <w:rPr>
          <w:sz w:val="28"/>
          <w:szCs w:val="28"/>
        </w:rPr>
        <w:t xml:space="preserve">. </w:t>
      </w:r>
      <w:r w:rsidR="00E26CCD" w:rsidRPr="001F2D89">
        <w:rPr>
          <w:sz w:val="28"/>
          <w:szCs w:val="28"/>
        </w:rPr>
        <w:t>Ряд специалистов учреждений культуры были нап</w:t>
      </w:r>
      <w:r w:rsidR="001F2D89">
        <w:rPr>
          <w:sz w:val="28"/>
          <w:szCs w:val="28"/>
        </w:rPr>
        <w:t>равлены на курсы повышения квал</w:t>
      </w:r>
      <w:r w:rsidR="00E26CCD" w:rsidRPr="001F2D89">
        <w:rPr>
          <w:sz w:val="28"/>
          <w:szCs w:val="28"/>
        </w:rPr>
        <w:t>и</w:t>
      </w:r>
      <w:r w:rsidR="001F2D89">
        <w:rPr>
          <w:sz w:val="28"/>
          <w:szCs w:val="28"/>
        </w:rPr>
        <w:t>фи</w:t>
      </w:r>
      <w:r w:rsidR="00E26CCD" w:rsidRPr="001F2D89">
        <w:rPr>
          <w:sz w:val="28"/>
          <w:szCs w:val="28"/>
        </w:rPr>
        <w:t>кации. Методист ДК «Алтайсельмаш» прошел обучение в КАУ «Алтайский государственный Дом народного творчества» по программе «Инновационные технологии в деятельности культурно-досуговых учреждений».</w:t>
      </w:r>
      <w:r w:rsidR="00796E03" w:rsidRPr="001F2D89">
        <w:rPr>
          <w:sz w:val="28"/>
          <w:szCs w:val="28"/>
        </w:rPr>
        <w:t xml:space="preserve"> В ДК «Тракторостроитель» курсы повышения прошли 3 специалиста: «Инновационные методы образования в хореографическом коллективе современного танца» в ФГБОУ ВО «Алтайский государственный институт культуры»;</w:t>
      </w:r>
      <w:r w:rsidR="001D26E3" w:rsidRPr="001F2D89">
        <w:rPr>
          <w:sz w:val="28"/>
          <w:szCs w:val="28"/>
        </w:rPr>
        <w:t xml:space="preserve"> </w:t>
      </w:r>
      <w:r w:rsidR="001F2D89">
        <w:rPr>
          <w:sz w:val="28"/>
          <w:szCs w:val="28"/>
        </w:rPr>
        <w:t xml:space="preserve">«Основы танца» </w:t>
      </w:r>
      <w:r w:rsidR="001D26E3" w:rsidRPr="001F2D89">
        <w:rPr>
          <w:sz w:val="28"/>
          <w:szCs w:val="28"/>
        </w:rPr>
        <w:t>во Всероссийском форуме-лаборатории  для руководителей хореографических коллективов и педагогов дополнительного образования «ZAдело».</w:t>
      </w:r>
      <w:r w:rsidR="001F2D89" w:rsidRPr="001F2D89">
        <w:rPr>
          <w:sz w:val="28"/>
          <w:szCs w:val="28"/>
        </w:rPr>
        <w:t xml:space="preserve"> </w:t>
      </w:r>
      <w:r w:rsidR="001F2D89">
        <w:rPr>
          <w:sz w:val="28"/>
          <w:szCs w:val="28"/>
        </w:rPr>
        <w:t>В ДЮДК «Черемушки» к</w:t>
      </w:r>
      <w:r w:rsidR="001F2D89" w:rsidRPr="001F2D89">
        <w:rPr>
          <w:sz w:val="28"/>
          <w:szCs w:val="28"/>
        </w:rPr>
        <w:t>урсы п</w:t>
      </w:r>
      <w:r w:rsidR="001F2D89">
        <w:rPr>
          <w:sz w:val="28"/>
          <w:szCs w:val="28"/>
        </w:rPr>
        <w:t xml:space="preserve">овышения квалификации по теме </w:t>
      </w:r>
      <w:r w:rsidR="001F2D89" w:rsidRPr="001F2D89">
        <w:rPr>
          <w:sz w:val="28"/>
          <w:szCs w:val="28"/>
        </w:rPr>
        <w:t>«Управление организацией культуры в условиях действующего законодательства»</w:t>
      </w:r>
      <w:r w:rsidR="001F2D89">
        <w:rPr>
          <w:sz w:val="28"/>
          <w:szCs w:val="28"/>
        </w:rPr>
        <w:t xml:space="preserve"> прошел руководитель</w:t>
      </w:r>
      <w:r w:rsidR="001F2D89" w:rsidRPr="001F2D89">
        <w:rPr>
          <w:sz w:val="28"/>
          <w:szCs w:val="28"/>
        </w:rPr>
        <w:t>.</w:t>
      </w:r>
    </w:p>
    <w:p w:rsidR="00E26CCD" w:rsidRPr="001F2D89" w:rsidRDefault="001F2D89" w:rsidP="001F2D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Детских музыкальных школах</w:t>
      </w:r>
      <w:r w:rsidR="00CC6656" w:rsidRPr="001F2D89">
        <w:rPr>
          <w:sz w:val="28"/>
          <w:szCs w:val="28"/>
        </w:rPr>
        <w:t xml:space="preserve"> курсы повышения квалификации прошли </w:t>
      </w:r>
      <w:r>
        <w:rPr>
          <w:sz w:val="28"/>
          <w:szCs w:val="28"/>
        </w:rPr>
        <w:t>1</w:t>
      </w:r>
      <w:r w:rsidR="00CC6656" w:rsidRPr="001F2D89">
        <w:rPr>
          <w:sz w:val="28"/>
          <w:szCs w:val="28"/>
        </w:rPr>
        <w:t xml:space="preserve">9 </w:t>
      </w:r>
      <w:r w:rsidR="00643281" w:rsidRPr="001F2D89">
        <w:rPr>
          <w:sz w:val="28"/>
          <w:szCs w:val="28"/>
        </w:rPr>
        <w:t xml:space="preserve"> </w:t>
      </w:r>
      <w:r w:rsidR="00CC6656" w:rsidRPr="001F2D89">
        <w:rPr>
          <w:sz w:val="28"/>
          <w:szCs w:val="28"/>
        </w:rPr>
        <w:t>сотрудн</w:t>
      </w:r>
      <w:r>
        <w:rPr>
          <w:sz w:val="28"/>
          <w:szCs w:val="28"/>
        </w:rPr>
        <w:t>иков</w:t>
      </w:r>
      <w:r w:rsidR="000E7C40" w:rsidRPr="001F2D89">
        <w:rPr>
          <w:rFonts w:eastAsia="Calibri"/>
          <w:sz w:val="28"/>
          <w:szCs w:val="28"/>
        </w:rPr>
        <w:t>.</w:t>
      </w:r>
    </w:p>
    <w:p w:rsidR="00C106F3" w:rsidRPr="001F2D89" w:rsidRDefault="006B0507" w:rsidP="003D63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F2D89">
        <w:rPr>
          <w:color w:val="000000"/>
          <w:sz w:val="28"/>
          <w:szCs w:val="28"/>
        </w:rPr>
        <w:t>В 2020 году в Библиотечной информационной системе повысили квалификацию 25 сотрудников, что на 11 человек больше, чем в 2019 году. Некоторые специалисты обучились по двум и более программам. Курсы повышения квалификации и профессиональной подготовки с получением дипломов, удостоверений и сертификатов окончили 19 библиотечных специалистов и 3 специалиста административного персонала. В рамках нацпроекта «Культура» по программе «Творческие люди» обучено на курсах повышения квалификации 8 человек. В иных мероприятиях (вебинары, семинары, обучающие курсы онлайн) участвовали практически все библиотечные специалисты.</w:t>
      </w:r>
      <w:r w:rsidR="003D63DD">
        <w:rPr>
          <w:color w:val="000000"/>
          <w:sz w:val="28"/>
          <w:szCs w:val="28"/>
        </w:rPr>
        <w:t xml:space="preserve"> </w:t>
      </w:r>
      <w:r w:rsidR="00C106F3" w:rsidRPr="001F2D89">
        <w:rPr>
          <w:color w:val="000000"/>
          <w:sz w:val="28"/>
          <w:szCs w:val="28"/>
        </w:rPr>
        <w:t>В текущем году заведующая отделом приняла участие в вебинаре «Мультимедийные инфозоны» в рамках национального проекта «Культура» (онлайн).</w:t>
      </w:r>
    </w:p>
    <w:p w:rsidR="00E26CCD" w:rsidRPr="001F2D89" w:rsidRDefault="00E26CCD" w:rsidP="00DB180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</w:p>
    <w:p w:rsidR="0077400A" w:rsidRPr="00B95C2D" w:rsidRDefault="0077400A" w:rsidP="00DB1804">
      <w:pPr>
        <w:shd w:val="clear" w:color="auto" w:fill="FFFFFF"/>
        <w:ind w:firstLine="708"/>
        <w:jc w:val="both"/>
        <w:rPr>
          <w:rFonts w:ascii="yandex-sans" w:hAnsi="yandex-sans"/>
          <w:color w:val="00B0F0"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Default="00406147" w:rsidP="00DB1804">
      <w:pPr>
        <w:jc w:val="both"/>
        <w:rPr>
          <w:b/>
          <w:sz w:val="28"/>
          <w:szCs w:val="28"/>
        </w:rPr>
      </w:pPr>
    </w:p>
    <w:p w:rsidR="00406147" w:rsidRPr="00F5399A" w:rsidRDefault="00406147" w:rsidP="00DB1804">
      <w:pPr>
        <w:jc w:val="both"/>
        <w:rPr>
          <w:b/>
          <w:sz w:val="28"/>
          <w:szCs w:val="28"/>
        </w:rPr>
      </w:pPr>
    </w:p>
    <w:p w:rsidR="00DD5D67" w:rsidRDefault="00DD5D67" w:rsidP="00DB1804">
      <w:pPr>
        <w:jc w:val="both"/>
        <w:rPr>
          <w:b/>
          <w:sz w:val="28"/>
          <w:szCs w:val="28"/>
        </w:rPr>
      </w:pPr>
    </w:p>
    <w:p w:rsidR="00B95C2D" w:rsidRDefault="00B95C2D" w:rsidP="00DB1804">
      <w:pPr>
        <w:jc w:val="both"/>
        <w:rPr>
          <w:b/>
          <w:sz w:val="28"/>
          <w:szCs w:val="28"/>
        </w:rPr>
      </w:pPr>
    </w:p>
    <w:p w:rsidR="00B95C2D" w:rsidRPr="00F5399A" w:rsidRDefault="00B95C2D" w:rsidP="00DB1804">
      <w:pPr>
        <w:jc w:val="both"/>
        <w:rPr>
          <w:b/>
          <w:sz w:val="28"/>
          <w:szCs w:val="28"/>
        </w:rPr>
      </w:pPr>
    </w:p>
    <w:p w:rsidR="00DD5D67" w:rsidRDefault="00DD5D67" w:rsidP="00DB1804">
      <w:pPr>
        <w:jc w:val="both"/>
        <w:rPr>
          <w:b/>
          <w:sz w:val="28"/>
          <w:szCs w:val="28"/>
        </w:rPr>
      </w:pPr>
    </w:p>
    <w:p w:rsidR="007E0C4B" w:rsidRPr="0045213A" w:rsidRDefault="007E0C4B" w:rsidP="005F30C2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lastRenderedPageBreak/>
        <w:t>Наличие разработанных и утвержденных учредителем</w:t>
      </w:r>
    </w:p>
    <w:p w:rsidR="007E0C4B" w:rsidRPr="0045213A" w:rsidRDefault="007E0C4B" w:rsidP="005F30C2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муниципальных заданий муниципальным учреждениям культуры</w:t>
      </w:r>
    </w:p>
    <w:p w:rsidR="007E0C4B" w:rsidRPr="003D63DD" w:rsidRDefault="007E0C4B" w:rsidP="005F30C2">
      <w:pPr>
        <w:jc w:val="center"/>
        <w:rPr>
          <w:b/>
          <w:color w:val="FF0000"/>
          <w:sz w:val="28"/>
          <w:szCs w:val="28"/>
        </w:rPr>
      </w:pPr>
      <w:r w:rsidRPr="0045213A">
        <w:rPr>
          <w:b/>
          <w:sz w:val="28"/>
          <w:szCs w:val="28"/>
        </w:rPr>
        <w:t>города Рубцовска</w:t>
      </w:r>
      <w:r w:rsidR="003D63DD">
        <w:rPr>
          <w:b/>
          <w:sz w:val="28"/>
          <w:szCs w:val="28"/>
        </w:rPr>
        <w:t xml:space="preserve"> </w:t>
      </w:r>
    </w:p>
    <w:p w:rsidR="007E0C4B" w:rsidRPr="0045213A" w:rsidRDefault="007E0C4B" w:rsidP="005F30C2">
      <w:pPr>
        <w:jc w:val="center"/>
        <w:rPr>
          <w:b/>
          <w:sz w:val="28"/>
          <w:szCs w:val="28"/>
        </w:rPr>
      </w:pPr>
    </w:p>
    <w:p w:rsidR="005E50A3" w:rsidRPr="00522201" w:rsidRDefault="007E0C4B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45213A">
        <w:rPr>
          <w:sz w:val="28"/>
          <w:szCs w:val="28"/>
        </w:rPr>
        <w:tab/>
      </w:r>
      <w:r w:rsidR="005E50A3" w:rsidRPr="00522201">
        <w:rPr>
          <w:sz w:val="28"/>
          <w:szCs w:val="28"/>
        </w:rPr>
        <w:t>В соответствии со статьей 69 Бюджетно</w:t>
      </w:r>
      <w:r w:rsidR="005F30C2" w:rsidRPr="00522201">
        <w:rPr>
          <w:sz w:val="28"/>
          <w:szCs w:val="28"/>
        </w:rPr>
        <w:t>го кодекса Российской Федерации,</w:t>
      </w:r>
      <w:r w:rsidR="005E50A3" w:rsidRPr="00522201">
        <w:rPr>
          <w:sz w:val="28"/>
          <w:szCs w:val="28"/>
        </w:rPr>
        <w:t xml:space="preserve"> в целях обеспечения формирования муниципального задания по оказанию муниципальных услуг и эффективного расходования бюджетных средств, повышения ответственности учреждений, оказывающих муниципальные услуги, руководствуясь статьей 9 Федерального закона от 27.07.2010 № 210-ФЗ « </w:t>
      </w:r>
      <w:r w:rsidR="005E50A3" w:rsidRPr="00522201">
        <w:rPr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5E50A3" w:rsidRPr="00522201">
        <w:rPr>
          <w:sz w:val="28"/>
          <w:szCs w:val="28"/>
        </w:rPr>
        <w:t xml:space="preserve">», Уставом муниципального образования  город Рубцовск Алтайского края, на основании постановления от 28.04.2011 № 1424 Администрации города Рубцовска Алтайского края «Об утверждении порядка формирования и финансового обеспечения выполнения муниципального задания муниципальными учреждениями» МКУ «Управление культуры, спорта и молодежной политики» г. Рубцовска разработало Перечень муниципальных услуг (работ) учреждений культуры, искусства, художественного образования, физической культуры и спорта, утвержденный Главой Администрации города Рубцовска (Постановление Администрации города Рубцовска Алтайского края от 12.10.2011 № 4188). </w:t>
      </w:r>
    </w:p>
    <w:p w:rsidR="005E50A3" w:rsidRPr="00522201" w:rsidRDefault="005E50A3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22201">
        <w:rPr>
          <w:sz w:val="28"/>
          <w:szCs w:val="28"/>
        </w:rPr>
        <w:t xml:space="preserve">        Решением Рубцовского городского Совета депутатов Алтайского края                   от 17.11.2011 № 700 утвержден перечень услуг, которые являются необходимыми и обязательными для предоставления на территории муниципального образования город Рубцовск Алтайского края (с изменениями, внесенными решением Рубцовского городского Совета депутатов Алтайского края от 21.06.2012 №814 «О внесении изменений в решение Рубцовского городского Совета Депутатов Алтайского края от 17.11.2011 № 700 «Об утверждении Перечня услуг, которые являются необходимыми и обязательными для предоставления на территории муниципального образования город Рубцовск Алтайского края»). Перечень составлен на основании представленных подведомственными учреждениями форм муниципального задания. Муниципальные задания утверждены главным распорядителем бюджетных средств - МКУ «Управление культуры, спорта и молодежной политики» г. Рубцовска.</w:t>
      </w:r>
    </w:p>
    <w:p w:rsidR="005E50A3" w:rsidRPr="003D63DD" w:rsidRDefault="005E50A3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522201">
        <w:rPr>
          <w:sz w:val="28"/>
          <w:szCs w:val="28"/>
        </w:rPr>
        <w:tab/>
        <w:t>Целью формирования муниципального задания учреждений на оказание муниципальных услуг является обеспечение потребителей муниципальными</w:t>
      </w:r>
      <w:r w:rsidRPr="0045213A">
        <w:rPr>
          <w:sz w:val="28"/>
          <w:szCs w:val="28"/>
        </w:rPr>
        <w:t xml:space="preserve"> услугами соответствующего качества в необходимом объеме, а также внедрение в практику методов бюджетного планирования, ориентированного на результат, путем установления взаимосвязи между планированием и выделением </w:t>
      </w:r>
      <w:r w:rsidRPr="0045213A">
        <w:rPr>
          <w:sz w:val="28"/>
          <w:szCs w:val="28"/>
        </w:rPr>
        <w:lastRenderedPageBreak/>
        <w:t xml:space="preserve">бюджетных ассигнований на оказание муниципальных услуг, требованиям к </w:t>
      </w:r>
      <w:r w:rsidRPr="003D63DD">
        <w:rPr>
          <w:sz w:val="28"/>
          <w:szCs w:val="28"/>
        </w:rPr>
        <w:t>качеству муниципальных услуг и существующей потребностью в этих услугах.</w:t>
      </w:r>
    </w:p>
    <w:p w:rsidR="003D63DD" w:rsidRDefault="003D63DD" w:rsidP="00C106F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В 2020 году отмечено с</w:t>
      </w:r>
      <w:r w:rsidRPr="003D63DD">
        <w:rPr>
          <w:sz w:val="28"/>
          <w:szCs w:val="28"/>
        </w:rPr>
        <w:t>нижение показателей</w:t>
      </w:r>
      <w:r>
        <w:rPr>
          <w:sz w:val="28"/>
          <w:szCs w:val="28"/>
        </w:rPr>
        <w:t xml:space="preserve"> муниципального задания, что</w:t>
      </w:r>
      <w:r w:rsidRPr="003D63DD">
        <w:rPr>
          <w:sz w:val="28"/>
          <w:szCs w:val="28"/>
        </w:rPr>
        <w:t xml:space="preserve"> обусловлено санитарно-эпидемиологической обстановкой</w:t>
      </w:r>
      <w:r>
        <w:rPr>
          <w:sz w:val="28"/>
          <w:szCs w:val="28"/>
        </w:rPr>
        <w:t>. П</w:t>
      </w:r>
      <w:r w:rsidRPr="003D63DD">
        <w:rPr>
          <w:color w:val="000000" w:themeColor="text1"/>
          <w:sz w:val="28"/>
          <w:szCs w:val="28"/>
        </w:rPr>
        <w:t>ереход в  формат «онлайн», перенос дат меро</w:t>
      </w:r>
      <w:r>
        <w:rPr>
          <w:color w:val="000000" w:themeColor="text1"/>
          <w:sz w:val="28"/>
          <w:szCs w:val="28"/>
        </w:rPr>
        <w:t>приятий, замена форм проведения</w:t>
      </w:r>
      <w:r w:rsidRPr="003D63DD">
        <w:rPr>
          <w:color w:val="000000" w:themeColor="text1"/>
          <w:sz w:val="28"/>
          <w:szCs w:val="28"/>
        </w:rPr>
        <w:t xml:space="preserve"> были отмечены в отчетах и заранее согласованы. </w:t>
      </w:r>
    </w:p>
    <w:p w:rsidR="003D63DD" w:rsidRDefault="003D63DD" w:rsidP="00C106F3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E6252D" w:rsidRPr="003D63DD">
        <w:rPr>
          <w:sz w:val="28"/>
          <w:szCs w:val="28"/>
        </w:rPr>
        <w:t>Муниципальное задание на 2020 год</w:t>
      </w:r>
      <w:r>
        <w:rPr>
          <w:sz w:val="28"/>
          <w:szCs w:val="28"/>
        </w:rPr>
        <w:t>, утвержденное для ДК «Алтайсельмаш» -</w:t>
      </w:r>
      <w:r w:rsidR="00E6252D" w:rsidRPr="003D63DD">
        <w:rPr>
          <w:sz w:val="28"/>
          <w:szCs w:val="28"/>
        </w:rPr>
        <w:t xml:space="preserve"> организация и проведение культурно-массовых мероприятий. </w:t>
      </w:r>
      <w:r w:rsidR="00E6252D" w:rsidRPr="003D63DD">
        <w:rPr>
          <w:sz w:val="28"/>
          <w:szCs w:val="28"/>
        </w:rPr>
        <w:lastRenderedPageBreak/>
        <w:t xml:space="preserve">По плану количество проведенных мероприятий – 198, количество участников мероприятий – 50000 человек. В отчетном периоде проведено 150 мероприятий, количество участников – 40464 человека. </w:t>
      </w:r>
    </w:p>
    <w:p w:rsidR="003D63DD" w:rsidRDefault="003D63DD" w:rsidP="00C106F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6F22CB" w:rsidRPr="003D63DD">
        <w:rPr>
          <w:sz w:val="28"/>
          <w:szCs w:val="28"/>
        </w:rPr>
        <w:t xml:space="preserve">В ДК «Тракторостроитель» по муниципальному заданию на 2020 год  было запланировано </w:t>
      </w:r>
      <w:r w:rsidR="006F22CB" w:rsidRPr="003D63DD">
        <w:rPr>
          <w:color w:val="000000" w:themeColor="text1"/>
          <w:sz w:val="28"/>
          <w:szCs w:val="28"/>
        </w:rPr>
        <w:t>проведение 198 культурно-массовых мероприятий.</w:t>
      </w:r>
      <w:r w:rsidR="006F22CB" w:rsidRPr="003D63DD">
        <w:rPr>
          <w:sz w:val="28"/>
          <w:szCs w:val="28"/>
        </w:rPr>
        <w:t xml:space="preserve"> Фактически было проведено 169 мероприятия. Муниципальное задание выполнено на 85%.</w:t>
      </w:r>
      <w:r w:rsidR="00C106F3" w:rsidRPr="003D63DD">
        <w:rPr>
          <w:color w:val="000000" w:themeColor="text1"/>
          <w:sz w:val="28"/>
          <w:szCs w:val="28"/>
        </w:rPr>
        <w:t xml:space="preserve"> </w:t>
      </w:r>
    </w:p>
    <w:p w:rsidR="006F22CB" w:rsidRPr="003D63DD" w:rsidRDefault="003D63DD" w:rsidP="006F22C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106F3" w:rsidRPr="003D63DD">
        <w:rPr>
          <w:color w:val="000000" w:themeColor="text1"/>
          <w:sz w:val="28"/>
          <w:szCs w:val="28"/>
        </w:rPr>
        <w:t xml:space="preserve">Согласно утвержденному графику в ДЮДК «Черемушки» были проведено 100 от запланированных 143 мероприятий в год. Происходившие изменения </w:t>
      </w:r>
    </w:p>
    <w:p w:rsidR="00B87548" w:rsidRDefault="00B87548" w:rsidP="00B8754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63DD">
        <w:rPr>
          <w:color w:val="000000"/>
          <w:sz w:val="28"/>
          <w:szCs w:val="28"/>
        </w:rPr>
        <w:t xml:space="preserve">В рамках муниципального задания </w:t>
      </w:r>
      <w:r w:rsidR="007E1CD7" w:rsidRPr="003D63DD">
        <w:rPr>
          <w:color w:val="000000"/>
          <w:sz w:val="28"/>
          <w:szCs w:val="28"/>
        </w:rPr>
        <w:t xml:space="preserve">Библиотечной информационной системой </w:t>
      </w:r>
      <w:r w:rsidRPr="003D63DD">
        <w:rPr>
          <w:color w:val="000000"/>
          <w:sz w:val="28"/>
          <w:szCs w:val="28"/>
        </w:rPr>
        <w:t>предоставляется услуга по осуществлению библиотечного, библиографического и информационного обслуживания пользователей библиотеки.</w:t>
      </w:r>
      <w:r w:rsidR="003D63DD">
        <w:rPr>
          <w:color w:val="000000"/>
          <w:sz w:val="28"/>
          <w:szCs w:val="28"/>
        </w:rPr>
        <w:t xml:space="preserve"> </w:t>
      </w:r>
      <w:r w:rsidRPr="003D63DD">
        <w:rPr>
          <w:color w:val="000000"/>
          <w:sz w:val="28"/>
          <w:szCs w:val="28"/>
        </w:rPr>
        <w:t xml:space="preserve">Плановый показатель объема услуги - количество посещений библиотек </w:t>
      </w:r>
      <w:r w:rsidRPr="003D63DD">
        <w:rPr>
          <w:sz w:val="28"/>
          <w:szCs w:val="28"/>
        </w:rPr>
        <w:t xml:space="preserve">МБУК «БИС» - 292 500 тысяч, и степень удовлетворённости пользователей качеством предоставляемых услуг не менее 80%. </w:t>
      </w:r>
      <w:r w:rsidR="003D63DD">
        <w:rPr>
          <w:color w:val="000000"/>
          <w:sz w:val="28"/>
          <w:szCs w:val="28"/>
        </w:rPr>
        <w:t xml:space="preserve"> </w:t>
      </w:r>
      <w:r w:rsidRPr="003D63DD">
        <w:rPr>
          <w:sz w:val="28"/>
          <w:szCs w:val="28"/>
        </w:rPr>
        <w:t xml:space="preserve">В отчетном году муниципальное задание выполнено: количество посещений составило </w:t>
      </w:r>
      <w:r w:rsidRPr="003D63DD">
        <w:rPr>
          <w:spacing w:val="-6"/>
          <w:w w:val="101"/>
          <w:sz w:val="28"/>
          <w:szCs w:val="28"/>
        </w:rPr>
        <w:t>131 156</w:t>
      </w:r>
      <w:r w:rsidRPr="003D63DD">
        <w:rPr>
          <w:sz w:val="28"/>
          <w:szCs w:val="28"/>
        </w:rPr>
        <w:t xml:space="preserve"> (45 % от планового показателя).</w:t>
      </w:r>
      <w:r w:rsidR="003D63DD">
        <w:rPr>
          <w:color w:val="000000"/>
          <w:sz w:val="28"/>
          <w:szCs w:val="28"/>
        </w:rPr>
        <w:t xml:space="preserve"> </w:t>
      </w:r>
      <w:r w:rsidRPr="003D63DD">
        <w:rPr>
          <w:sz w:val="28"/>
          <w:szCs w:val="28"/>
        </w:rPr>
        <w:t xml:space="preserve">С целью изучения </w:t>
      </w:r>
      <w:r w:rsidR="003D63DD">
        <w:rPr>
          <w:sz w:val="28"/>
          <w:szCs w:val="28"/>
        </w:rPr>
        <w:t>степени удовлетворе</w:t>
      </w:r>
      <w:r w:rsidRPr="003D63DD">
        <w:rPr>
          <w:sz w:val="28"/>
          <w:szCs w:val="28"/>
        </w:rPr>
        <w:t>нности пользователей качеством</w:t>
      </w:r>
      <w:r w:rsidRPr="003D63DD">
        <w:rPr>
          <w:color w:val="000000"/>
          <w:sz w:val="28"/>
          <w:szCs w:val="28"/>
        </w:rPr>
        <w:t xml:space="preserve"> предоставляемых услуг в библиотеках ежеквартально проводятся опросы пользователей. Результаты опросов включаются ежеквартальн</w:t>
      </w:r>
      <w:r w:rsidR="003D63DD">
        <w:rPr>
          <w:color w:val="000000"/>
          <w:sz w:val="28"/>
          <w:szCs w:val="28"/>
        </w:rPr>
        <w:t>о в отчеты</w:t>
      </w:r>
      <w:r w:rsidRPr="003D63DD">
        <w:rPr>
          <w:color w:val="000000"/>
          <w:sz w:val="28"/>
          <w:szCs w:val="28"/>
        </w:rPr>
        <w:t xml:space="preserve"> по программе «Развитие культуры Алтайского края». В отчетном году удовлетворены </w:t>
      </w:r>
      <w:r w:rsidRPr="003D63DD">
        <w:rPr>
          <w:sz w:val="28"/>
          <w:szCs w:val="28"/>
        </w:rPr>
        <w:t>качеством 99,6%</w:t>
      </w:r>
      <w:r w:rsidRPr="003D63DD">
        <w:rPr>
          <w:color w:val="000000"/>
          <w:sz w:val="28"/>
          <w:szCs w:val="28"/>
        </w:rPr>
        <w:t xml:space="preserve"> опрошенных пользователей.</w:t>
      </w:r>
    </w:p>
    <w:p w:rsidR="00B87548" w:rsidRPr="003D63DD" w:rsidRDefault="003D63DD" w:rsidP="003D63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учреждениях музейного типа показателем </w:t>
      </w:r>
      <w:r w:rsidR="00522201">
        <w:rPr>
          <w:color w:val="000000"/>
          <w:sz w:val="28"/>
          <w:szCs w:val="28"/>
        </w:rPr>
        <w:t xml:space="preserve">муниципальной услуги </w:t>
      </w:r>
      <w:r>
        <w:rPr>
          <w:color w:val="000000"/>
          <w:sz w:val="28"/>
          <w:szCs w:val="28"/>
        </w:rPr>
        <w:t>является</w:t>
      </w:r>
      <w:r w:rsidRPr="003D63D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C7DD2">
        <w:rPr>
          <w:sz w:val="28"/>
          <w:szCs w:val="28"/>
        </w:rPr>
        <w:t>Публичный показ музейных предметов и музейных коллекций</w:t>
      </w:r>
      <w:r>
        <w:rPr>
          <w:sz w:val="28"/>
          <w:szCs w:val="28"/>
        </w:rPr>
        <w:t xml:space="preserve">» и определяется количеством посещений: план </w:t>
      </w:r>
      <w:r w:rsidR="00522201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– 37 300 человек, факт- 18 618 человек.</w:t>
      </w:r>
    </w:p>
    <w:p w:rsidR="00522201" w:rsidRDefault="00522201" w:rsidP="00522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Рубцовском драматическом театре муниципальной услугой утвержден показатель «Постановка спектаклей» в количестве 6 единиц. Выполнено – 100 %.</w:t>
      </w:r>
    </w:p>
    <w:p w:rsidR="00522201" w:rsidRDefault="00522201" w:rsidP="00522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Театре кукол имени А.К. Брахмана утвержден показатель «Постановка спектаклей» в количестве 5 единиц. Выполнено – 40%.</w:t>
      </w:r>
    </w:p>
    <w:p w:rsidR="005E50A3" w:rsidRPr="0045213A" w:rsidRDefault="003D63DD" w:rsidP="00522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Детских школах искусств н</w:t>
      </w:r>
      <w:r w:rsidR="00643281" w:rsidRPr="00857FF9">
        <w:rPr>
          <w:sz w:val="28"/>
          <w:szCs w:val="28"/>
        </w:rPr>
        <w:t>аиме</w:t>
      </w:r>
      <w:r w:rsidR="00522201">
        <w:rPr>
          <w:sz w:val="28"/>
          <w:szCs w:val="28"/>
        </w:rPr>
        <w:t>нование муниципальной услуги – «Р</w:t>
      </w:r>
      <w:r w:rsidR="00643281" w:rsidRPr="00857FF9">
        <w:rPr>
          <w:sz w:val="28"/>
          <w:szCs w:val="28"/>
        </w:rPr>
        <w:t>еализация дополнительных предпрофессиональных</w:t>
      </w:r>
      <w:r w:rsidR="00643281">
        <w:rPr>
          <w:sz w:val="28"/>
          <w:szCs w:val="28"/>
        </w:rPr>
        <w:t xml:space="preserve"> </w:t>
      </w:r>
      <w:r w:rsidR="00522201">
        <w:rPr>
          <w:sz w:val="28"/>
          <w:szCs w:val="28"/>
        </w:rPr>
        <w:t xml:space="preserve">и общеразвивающих </w:t>
      </w:r>
      <w:r w:rsidR="00643281">
        <w:rPr>
          <w:sz w:val="28"/>
          <w:szCs w:val="28"/>
        </w:rPr>
        <w:t>программ в области искусств</w:t>
      </w:r>
      <w:r w:rsidR="00522201">
        <w:rPr>
          <w:sz w:val="28"/>
          <w:szCs w:val="28"/>
        </w:rPr>
        <w:t xml:space="preserve">а». </w:t>
      </w:r>
      <w:r w:rsidR="00643281" w:rsidRPr="00CF6AE2">
        <w:rPr>
          <w:sz w:val="28"/>
          <w:szCs w:val="28"/>
        </w:rPr>
        <w:t>Выполнение муниципального задания – 100 %.</w:t>
      </w:r>
    </w:p>
    <w:p w:rsidR="009E284D" w:rsidRPr="00CD3091" w:rsidRDefault="009E284D" w:rsidP="009E284D">
      <w:pPr>
        <w:rPr>
          <w:sz w:val="28"/>
          <w:szCs w:val="28"/>
        </w:rPr>
      </w:pPr>
      <w:r w:rsidRPr="00CD3091">
        <w:rPr>
          <w:sz w:val="28"/>
          <w:szCs w:val="28"/>
        </w:rPr>
        <w:t xml:space="preserve">          </w:t>
      </w:r>
      <w:r w:rsidR="00522201">
        <w:rPr>
          <w:sz w:val="28"/>
          <w:szCs w:val="28"/>
        </w:rPr>
        <w:t xml:space="preserve">  Наименование муниципальной услуги КДО «Прометей»</w:t>
      </w:r>
      <w:r w:rsidRPr="00CD3091">
        <w:rPr>
          <w:sz w:val="28"/>
          <w:szCs w:val="28"/>
        </w:rPr>
        <w:t xml:space="preserve"> – содержание (эксплуатация) имущества, находящегося в государственной (муниципальной) собственности. Объём выполнения муниципальной(ых)   работы(работ) составляет </w:t>
      </w:r>
      <w:smartTag w:uri="urn:schemas-microsoft-com:office:smarttags" w:element="metricconverter">
        <w:smartTagPr>
          <w:attr w:name="ProductID" w:val="73 005 м2"/>
        </w:smartTagPr>
        <w:r w:rsidRPr="00CD3091">
          <w:rPr>
            <w:sz w:val="28"/>
            <w:szCs w:val="28"/>
          </w:rPr>
          <w:t>73 005 м2</w:t>
        </w:r>
      </w:smartTag>
      <w:r w:rsidRPr="00CD3091">
        <w:rPr>
          <w:sz w:val="28"/>
          <w:szCs w:val="28"/>
        </w:rPr>
        <w:t xml:space="preserve">. </w:t>
      </w:r>
      <w:r w:rsidR="00522201">
        <w:rPr>
          <w:sz w:val="28"/>
          <w:szCs w:val="28"/>
        </w:rPr>
        <w:t>. Выполнено – 100 %.</w:t>
      </w:r>
    </w:p>
    <w:p w:rsidR="009E284D" w:rsidRPr="00CD3091" w:rsidRDefault="009E284D" w:rsidP="009E284D">
      <w:pPr>
        <w:rPr>
          <w:sz w:val="28"/>
          <w:szCs w:val="28"/>
        </w:rPr>
      </w:pPr>
    </w:p>
    <w:p w:rsidR="009E284D" w:rsidRPr="00CD3091" w:rsidRDefault="009E284D" w:rsidP="009E284D">
      <w:pPr>
        <w:rPr>
          <w:sz w:val="28"/>
          <w:szCs w:val="28"/>
        </w:rPr>
      </w:pPr>
      <w:r w:rsidRPr="00CD3091">
        <w:rPr>
          <w:sz w:val="28"/>
          <w:szCs w:val="28"/>
        </w:rPr>
        <w:t xml:space="preserve">          </w:t>
      </w:r>
    </w:p>
    <w:p w:rsidR="005E50A3" w:rsidRPr="0045213A" w:rsidRDefault="005E50A3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5E50A3" w:rsidRPr="0045213A" w:rsidRDefault="005E50A3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371A13" w:rsidRDefault="00371A13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BD2510" w:rsidRDefault="00BD2510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BD2510" w:rsidRDefault="00BD2510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BD2510" w:rsidRDefault="00BD2510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BD2510" w:rsidRPr="0045213A" w:rsidRDefault="00BD2510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7E0C4B" w:rsidRPr="0045213A" w:rsidRDefault="007E0C4B" w:rsidP="00DB1804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7E0C4B" w:rsidRPr="0045213A" w:rsidRDefault="007E0C4B" w:rsidP="00BF084D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lastRenderedPageBreak/>
        <w:t xml:space="preserve">Перечень </w:t>
      </w:r>
      <w:r w:rsidR="00FC1687" w:rsidRPr="0045213A">
        <w:rPr>
          <w:b/>
          <w:sz w:val="28"/>
          <w:szCs w:val="28"/>
        </w:rPr>
        <w:t xml:space="preserve">проектов </w:t>
      </w:r>
      <w:r w:rsidRPr="0045213A">
        <w:rPr>
          <w:b/>
          <w:sz w:val="28"/>
          <w:szCs w:val="28"/>
        </w:rPr>
        <w:t>нормативных правовых документов</w:t>
      </w:r>
    </w:p>
    <w:p w:rsidR="00BF084D" w:rsidRDefault="007E0C4B" w:rsidP="00BF084D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по решению вопросов семьи, материнства, отцовства, детства, демографии, профилактики наркомании</w:t>
      </w:r>
      <w:r w:rsidR="00D054D2" w:rsidRPr="0045213A">
        <w:rPr>
          <w:b/>
          <w:sz w:val="28"/>
          <w:szCs w:val="28"/>
        </w:rPr>
        <w:t xml:space="preserve">, </w:t>
      </w:r>
    </w:p>
    <w:p w:rsidR="007E0C4B" w:rsidRPr="0045213A" w:rsidRDefault="00D054D2" w:rsidP="00BF084D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инвалидов, старшего поколения.</w:t>
      </w:r>
    </w:p>
    <w:p w:rsidR="007E0C4B" w:rsidRPr="0045213A" w:rsidRDefault="007E0C4B" w:rsidP="00DB1804">
      <w:pPr>
        <w:ind w:firstLine="708"/>
        <w:jc w:val="both"/>
        <w:rPr>
          <w:b/>
          <w:sz w:val="28"/>
          <w:szCs w:val="28"/>
        </w:rPr>
      </w:pPr>
    </w:p>
    <w:p w:rsidR="007E0C4B" w:rsidRPr="0045213A" w:rsidRDefault="007E0C4B" w:rsidP="00DB1804">
      <w:pPr>
        <w:ind w:firstLine="720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     МКУ «Управление культуры, спорта и молодежной политики» </w:t>
      </w:r>
      <w:r w:rsidR="00CD220B" w:rsidRPr="0045213A">
        <w:rPr>
          <w:sz w:val="28"/>
          <w:szCs w:val="28"/>
        </w:rPr>
        <w:t xml:space="preserve">                 </w:t>
      </w:r>
      <w:r w:rsidRPr="0045213A">
        <w:rPr>
          <w:sz w:val="28"/>
          <w:szCs w:val="28"/>
        </w:rPr>
        <w:t>г.</w:t>
      </w:r>
      <w:r w:rsidR="00CD220B" w:rsidRPr="0045213A">
        <w:rPr>
          <w:sz w:val="28"/>
          <w:szCs w:val="28"/>
        </w:rPr>
        <w:t xml:space="preserve"> </w:t>
      </w:r>
      <w:r w:rsidRPr="0045213A">
        <w:rPr>
          <w:sz w:val="28"/>
          <w:szCs w:val="28"/>
        </w:rPr>
        <w:t>Рубцовска совместно с Администрацией города Рубцовска Алтайского края, МКУ «Управление образования» г.</w:t>
      </w:r>
      <w:r w:rsidR="002554F2">
        <w:rPr>
          <w:sz w:val="28"/>
          <w:szCs w:val="28"/>
        </w:rPr>
        <w:t xml:space="preserve"> </w:t>
      </w:r>
      <w:r w:rsidRPr="0045213A">
        <w:rPr>
          <w:sz w:val="28"/>
          <w:szCs w:val="28"/>
        </w:rPr>
        <w:t>Рубцовска, Управлением социальной защиты населения по городу Рубцовску</w:t>
      </w:r>
      <w:r w:rsidR="007D3CD1" w:rsidRPr="0045213A">
        <w:rPr>
          <w:sz w:val="28"/>
          <w:szCs w:val="28"/>
        </w:rPr>
        <w:t xml:space="preserve"> и Рубцовскому району</w:t>
      </w:r>
      <w:r w:rsidRPr="0045213A">
        <w:rPr>
          <w:sz w:val="28"/>
          <w:szCs w:val="28"/>
        </w:rPr>
        <w:t>, комиссией по делам несовершеннолетних и защите их прав Администрации города Рубцовска и КГУСО «Территориальный центр социальной помощи семье и детям</w:t>
      </w:r>
      <w:r w:rsidR="00BD2510">
        <w:rPr>
          <w:sz w:val="28"/>
          <w:szCs w:val="28"/>
        </w:rPr>
        <w:t xml:space="preserve">                    </w:t>
      </w:r>
      <w:r w:rsidRPr="0045213A">
        <w:rPr>
          <w:sz w:val="28"/>
          <w:szCs w:val="28"/>
        </w:rPr>
        <w:t xml:space="preserve"> г.</w:t>
      </w:r>
      <w:r w:rsidR="007D3CD1" w:rsidRPr="0045213A">
        <w:rPr>
          <w:sz w:val="28"/>
          <w:szCs w:val="28"/>
        </w:rPr>
        <w:t xml:space="preserve"> </w:t>
      </w:r>
      <w:r w:rsidRPr="0045213A">
        <w:rPr>
          <w:sz w:val="28"/>
          <w:szCs w:val="28"/>
        </w:rPr>
        <w:t xml:space="preserve">Рубцовска» принимает участие в разработке проектов нормативных правовых документов по решению вопросов семьи, отцовства, детства, </w:t>
      </w:r>
      <w:r w:rsidR="002554F2" w:rsidRPr="002554F2">
        <w:rPr>
          <w:sz w:val="28"/>
          <w:szCs w:val="28"/>
        </w:rPr>
        <w:t>старшего поколения</w:t>
      </w:r>
      <w:r w:rsidR="002554F2">
        <w:rPr>
          <w:sz w:val="28"/>
          <w:szCs w:val="28"/>
        </w:rPr>
        <w:t>,</w:t>
      </w:r>
      <w:r w:rsidR="002554F2" w:rsidRPr="002554F2">
        <w:rPr>
          <w:sz w:val="28"/>
          <w:szCs w:val="28"/>
        </w:rPr>
        <w:t xml:space="preserve"> инвалидов </w:t>
      </w:r>
      <w:r w:rsidRPr="0045213A">
        <w:rPr>
          <w:sz w:val="28"/>
          <w:szCs w:val="28"/>
        </w:rPr>
        <w:t>демог</w:t>
      </w:r>
      <w:r w:rsidR="002554F2">
        <w:rPr>
          <w:sz w:val="28"/>
          <w:szCs w:val="28"/>
        </w:rPr>
        <w:t>рафии, профилактики наркомании</w:t>
      </w:r>
      <w:r w:rsidRPr="0045213A">
        <w:rPr>
          <w:sz w:val="28"/>
          <w:szCs w:val="28"/>
        </w:rPr>
        <w:t xml:space="preserve">, </w:t>
      </w:r>
      <w:r w:rsidR="002554F2">
        <w:rPr>
          <w:sz w:val="28"/>
          <w:szCs w:val="28"/>
        </w:rPr>
        <w:t xml:space="preserve">а также </w:t>
      </w:r>
      <w:r w:rsidRPr="0045213A">
        <w:rPr>
          <w:sz w:val="28"/>
          <w:szCs w:val="28"/>
        </w:rPr>
        <w:t>предоставляет планы и предложения по данным направлениям деятельности.</w:t>
      </w:r>
    </w:p>
    <w:p w:rsidR="007E0C4B" w:rsidRPr="0045213A" w:rsidRDefault="007E0C4B" w:rsidP="00DB1804">
      <w:pPr>
        <w:ind w:firstLine="720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Муниципальные учреждения</w:t>
      </w:r>
      <w:r w:rsidR="00BD2510">
        <w:rPr>
          <w:sz w:val="28"/>
          <w:szCs w:val="28"/>
        </w:rPr>
        <w:t xml:space="preserve"> культуры в своей работе  в 2020</w:t>
      </w:r>
      <w:r w:rsidRPr="0045213A">
        <w:rPr>
          <w:sz w:val="28"/>
          <w:szCs w:val="28"/>
        </w:rPr>
        <w:t xml:space="preserve"> году руководствовались следующими  документами: 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- Закон Алтайского края «О системе профилактики безнадзорности и   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  правонарушений несовершеннолетних в Алтайском крае»; </w:t>
      </w:r>
    </w:p>
    <w:p w:rsidR="007E0C4B" w:rsidRPr="00BF084D" w:rsidRDefault="00BF084D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C4B" w:rsidRPr="00BF084D">
        <w:rPr>
          <w:sz w:val="28"/>
          <w:szCs w:val="28"/>
        </w:rPr>
        <w:t>Комплексный план мероприятий</w:t>
      </w:r>
      <w:r w:rsidR="002554F2" w:rsidRPr="00BF084D">
        <w:rPr>
          <w:smallCaps/>
          <w:sz w:val="28"/>
          <w:szCs w:val="28"/>
        </w:rPr>
        <w:t xml:space="preserve"> </w:t>
      </w:r>
      <w:r w:rsidR="007E0C4B" w:rsidRPr="00BF084D">
        <w:rPr>
          <w:sz w:val="28"/>
          <w:szCs w:val="28"/>
        </w:rPr>
        <w:t>по профилактике безнадзорности, беспризорности, наркомании, токсикомании, алкоголизма, правонарушений несовершеннолетних, защите их прав на терр</w:t>
      </w:r>
      <w:r w:rsidR="002554F2" w:rsidRPr="00BF084D">
        <w:rPr>
          <w:sz w:val="28"/>
          <w:szCs w:val="28"/>
        </w:rPr>
        <w:t>итории города Рубцовска на 2019-2020</w:t>
      </w:r>
      <w:r w:rsidR="007E0C4B" w:rsidRPr="00BF084D">
        <w:rPr>
          <w:sz w:val="28"/>
          <w:szCs w:val="28"/>
        </w:rPr>
        <w:t xml:space="preserve"> годы; </w:t>
      </w:r>
    </w:p>
    <w:p w:rsidR="007E0C4B" w:rsidRPr="0045213A" w:rsidRDefault="00BF084D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</w:t>
      </w:r>
      <w:r w:rsidR="007E0C4B" w:rsidRPr="0045213A">
        <w:rPr>
          <w:sz w:val="28"/>
          <w:szCs w:val="28"/>
        </w:rPr>
        <w:t xml:space="preserve"> работы МКУ «Управление культуры, спорта и молодёжной политики» </w:t>
      </w:r>
    </w:p>
    <w:p w:rsidR="007E0C4B" w:rsidRPr="0045213A" w:rsidRDefault="001155BC" w:rsidP="00DB1804">
      <w:pPr>
        <w:jc w:val="both"/>
        <w:rPr>
          <w:sz w:val="28"/>
          <w:szCs w:val="28"/>
        </w:rPr>
      </w:pPr>
      <w:r>
        <w:rPr>
          <w:sz w:val="28"/>
          <w:szCs w:val="28"/>
        </w:rPr>
        <w:t>г. Рубцовска на 2020</w:t>
      </w:r>
      <w:r w:rsidR="007E0C4B" w:rsidRPr="0045213A">
        <w:rPr>
          <w:sz w:val="28"/>
          <w:szCs w:val="28"/>
        </w:rPr>
        <w:t xml:space="preserve"> год; </w:t>
      </w:r>
    </w:p>
    <w:p w:rsidR="007E0C4B" w:rsidRPr="00BF084D" w:rsidRDefault="007E0C4B" w:rsidP="00DB1804">
      <w:pPr>
        <w:jc w:val="both"/>
        <w:rPr>
          <w:sz w:val="28"/>
          <w:szCs w:val="28"/>
        </w:rPr>
      </w:pPr>
      <w:r w:rsidRPr="00BF084D">
        <w:rPr>
          <w:sz w:val="28"/>
          <w:szCs w:val="28"/>
        </w:rPr>
        <w:t xml:space="preserve">- </w:t>
      </w:r>
      <w:r w:rsidR="00BF084D" w:rsidRPr="00BF084D">
        <w:rPr>
          <w:sz w:val="28"/>
          <w:szCs w:val="28"/>
        </w:rPr>
        <w:t xml:space="preserve">Территориальный </w:t>
      </w:r>
      <w:r w:rsidRPr="00BF084D">
        <w:rPr>
          <w:sz w:val="28"/>
          <w:szCs w:val="28"/>
        </w:rPr>
        <w:t>Комплексный план по профилакти</w:t>
      </w:r>
      <w:r w:rsidR="001155BC">
        <w:rPr>
          <w:sz w:val="28"/>
          <w:szCs w:val="28"/>
        </w:rPr>
        <w:t>ке ВИЧ/СПИДа, наркомании на 2020</w:t>
      </w:r>
      <w:r w:rsidRPr="00BF084D">
        <w:rPr>
          <w:sz w:val="28"/>
          <w:szCs w:val="28"/>
        </w:rPr>
        <w:t xml:space="preserve"> год; </w:t>
      </w:r>
    </w:p>
    <w:p w:rsidR="007E0C4B" w:rsidRPr="0045213A" w:rsidRDefault="007E0C4B" w:rsidP="00BD2510">
      <w:pPr>
        <w:jc w:val="both"/>
        <w:rPr>
          <w:sz w:val="28"/>
          <w:szCs w:val="28"/>
        </w:rPr>
      </w:pPr>
      <w:r w:rsidRPr="00BD2510">
        <w:rPr>
          <w:sz w:val="28"/>
          <w:szCs w:val="28"/>
        </w:rPr>
        <w:t>- Межведомственный план мероприятий по профилактике суицидальных настроений несовершенн</w:t>
      </w:r>
      <w:r w:rsidR="00382B21" w:rsidRPr="00BD2510">
        <w:rPr>
          <w:sz w:val="28"/>
          <w:szCs w:val="28"/>
        </w:rPr>
        <w:t>олетних</w:t>
      </w:r>
      <w:r w:rsidR="00BD2510" w:rsidRPr="00BD2510">
        <w:rPr>
          <w:sz w:val="28"/>
          <w:szCs w:val="28"/>
        </w:rPr>
        <w:t xml:space="preserve"> города Рубцовска на 2020</w:t>
      </w:r>
      <w:r w:rsidRPr="00BD2510">
        <w:rPr>
          <w:sz w:val="28"/>
          <w:szCs w:val="28"/>
        </w:rPr>
        <w:t xml:space="preserve"> год;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  <w:r w:rsidRPr="0045213A">
        <w:rPr>
          <w:sz w:val="28"/>
          <w:szCs w:val="28"/>
        </w:rPr>
        <w:t>- Информационное письмо «Об участии в эстафете</w:t>
      </w:r>
      <w:r w:rsidR="00BF084D">
        <w:rPr>
          <w:sz w:val="28"/>
          <w:szCs w:val="28"/>
        </w:rPr>
        <w:t xml:space="preserve"> родительского подвига «Согрей </w:t>
      </w:r>
      <w:r w:rsidRPr="0045213A">
        <w:rPr>
          <w:sz w:val="28"/>
          <w:szCs w:val="28"/>
        </w:rPr>
        <w:t>теплом родительского сердца».</w:t>
      </w:r>
    </w:p>
    <w:p w:rsidR="007E0C4B" w:rsidRPr="0045213A" w:rsidRDefault="007E0C4B" w:rsidP="00DB1804">
      <w:pPr>
        <w:jc w:val="both"/>
        <w:rPr>
          <w:sz w:val="28"/>
          <w:szCs w:val="28"/>
        </w:rPr>
      </w:pPr>
    </w:p>
    <w:p w:rsidR="004D22B9" w:rsidRDefault="004D22B9" w:rsidP="00DB1804">
      <w:pPr>
        <w:jc w:val="both"/>
        <w:rPr>
          <w:b/>
          <w:sz w:val="28"/>
          <w:szCs w:val="28"/>
        </w:rPr>
      </w:pPr>
    </w:p>
    <w:p w:rsidR="002554F2" w:rsidRDefault="002554F2" w:rsidP="00DB1804">
      <w:pPr>
        <w:jc w:val="both"/>
        <w:rPr>
          <w:b/>
          <w:sz w:val="28"/>
          <w:szCs w:val="28"/>
        </w:rPr>
      </w:pPr>
    </w:p>
    <w:p w:rsidR="00BF084D" w:rsidRPr="0045213A" w:rsidRDefault="00BF084D" w:rsidP="00DB1804">
      <w:pPr>
        <w:jc w:val="both"/>
        <w:rPr>
          <w:b/>
          <w:sz w:val="28"/>
          <w:szCs w:val="28"/>
        </w:rPr>
      </w:pPr>
    </w:p>
    <w:p w:rsidR="00131B22" w:rsidRDefault="00131B22" w:rsidP="00DB1804">
      <w:pPr>
        <w:jc w:val="both"/>
        <w:rPr>
          <w:b/>
          <w:sz w:val="28"/>
          <w:szCs w:val="28"/>
        </w:rPr>
      </w:pPr>
    </w:p>
    <w:p w:rsidR="00BD2510" w:rsidRDefault="00BD2510" w:rsidP="00DB1804">
      <w:pPr>
        <w:jc w:val="both"/>
        <w:rPr>
          <w:b/>
          <w:sz w:val="28"/>
          <w:szCs w:val="28"/>
        </w:rPr>
      </w:pPr>
    </w:p>
    <w:p w:rsidR="00BD2510" w:rsidRDefault="00BD2510" w:rsidP="00DB1804">
      <w:pPr>
        <w:jc w:val="both"/>
        <w:rPr>
          <w:b/>
          <w:sz w:val="28"/>
          <w:szCs w:val="28"/>
        </w:rPr>
      </w:pPr>
    </w:p>
    <w:p w:rsidR="00BD2510" w:rsidRDefault="00BD2510" w:rsidP="00DB1804">
      <w:pPr>
        <w:jc w:val="both"/>
        <w:rPr>
          <w:b/>
          <w:sz w:val="28"/>
          <w:szCs w:val="28"/>
        </w:rPr>
      </w:pPr>
    </w:p>
    <w:p w:rsidR="00BD2510" w:rsidRDefault="00BD2510" w:rsidP="00DB1804">
      <w:pPr>
        <w:jc w:val="both"/>
        <w:rPr>
          <w:b/>
          <w:sz w:val="28"/>
          <w:szCs w:val="28"/>
        </w:rPr>
      </w:pPr>
    </w:p>
    <w:p w:rsidR="00BD2510" w:rsidRDefault="00BD2510" w:rsidP="00DB1804">
      <w:pPr>
        <w:jc w:val="both"/>
        <w:rPr>
          <w:b/>
          <w:sz w:val="28"/>
          <w:szCs w:val="28"/>
        </w:rPr>
      </w:pPr>
    </w:p>
    <w:p w:rsidR="00BD2510" w:rsidRDefault="00BD2510" w:rsidP="00DB1804">
      <w:pPr>
        <w:jc w:val="both"/>
        <w:rPr>
          <w:b/>
          <w:sz w:val="28"/>
          <w:szCs w:val="28"/>
        </w:rPr>
      </w:pPr>
    </w:p>
    <w:p w:rsidR="00BD2510" w:rsidRDefault="00BD2510" w:rsidP="00DB1804">
      <w:pPr>
        <w:jc w:val="both"/>
        <w:rPr>
          <w:b/>
          <w:sz w:val="28"/>
          <w:szCs w:val="28"/>
        </w:rPr>
      </w:pPr>
    </w:p>
    <w:p w:rsidR="00BD2510" w:rsidRDefault="00BD2510" w:rsidP="00DB1804">
      <w:pPr>
        <w:jc w:val="both"/>
        <w:rPr>
          <w:b/>
          <w:sz w:val="28"/>
          <w:szCs w:val="28"/>
        </w:rPr>
      </w:pPr>
    </w:p>
    <w:p w:rsidR="00BD2510" w:rsidRPr="0045213A" w:rsidRDefault="00BD2510" w:rsidP="00DB1804">
      <w:pPr>
        <w:jc w:val="both"/>
        <w:rPr>
          <w:b/>
          <w:sz w:val="28"/>
          <w:szCs w:val="28"/>
        </w:rPr>
      </w:pPr>
    </w:p>
    <w:p w:rsidR="007E0C4B" w:rsidRPr="0045213A" w:rsidRDefault="007E0C4B" w:rsidP="00BF084D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lastRenderedPageBreak/>
        <w:t>Продвижение предоставляемых услуг учреждениями культуры</w:t>
      </w:r>
    </w:p>
    <w:p w:rsidR="007E0C4B" w:rsidRPr="0045213A" w:rsidRDefault="007E0C4B" w:rsidP="00BF084D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до потребителя,</w:t>
      </w:r>
    </w:p>
    <w:p w:rsidR="007E0C4B" w:rsidRPr="0045213A" w:rsidRDefault="007E0C4B" w:rsidP="00BF084D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привлечение внебюджетных средств на развитие учреждений культуры и социальную поддержку работников культуры</w:t>
      </w:r>
    </w:p>
    <w:p w:rsidR="007E0C4B" w:rsidRPr="0045213A" w:rsidRDefault="00371A13" w:rsidP="00BF08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 Рубцовска</w:t>
      </w:r>
    </w:p>
    <w:p w:rsidR="007E0C4B" w:rsidRPr="0045213A" w:rsidRDefault="007E0C4B" w:rsidP="00BF084D">
      <w:pPr>
        <w:jc w:val="center"/>
        <w:rPr>
          <w:sz w:val="28"/>
          <w:szCs w:val="28"/>
        </w:rPr>
      </w:pPr>
    </w:p>
    <w:p w:rsidR="001155BC" w:rsidRDefault="001155BC" w:rsidP="001155BC">
      <w:pPr>
        <w:ind w:firstLine="708"/>
        <w:jc w:val="both"/>
        <w:rPr>
          <w:sz w:val="28"/>
          <w:szCs w:val="28"/>
        </w:rPr>
      </w:pPr>
      <w:r w:rsidRPr="0000088A">
        <w:rPr>
          <w:sz w:val="28"/>
          <w:szCs w:val="28"/>
        </w:rPr>
        <w:t>Ведется работа по привлечению посетителей в учреждения культуры. В течение года во всех учреждениях культуры прошли Дни открытых дверей</w:t>
      </w:r>
      <w:r>
        <w:rPr>
          <w:sz w:val="28"/>
          <w:szCs w:val="28"/>
        </w:rPr>
        <w:t xml:space="preserve"> (он-лайн или с учетом ограничительных мероприятий)</w:t>
      </w:r>
      <w:r w:rsidRPr="000008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0088A" w:rsidRPr="0000088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Для продвижения предоставляемых услуг учреждениями культуры до потребителя проведена большая работа. </w:t>
      </w:r>
      <w:r w:rsidR="0000088A" w:rsidRPr="0000088A">
        <w:rPr>
          <w:sz w:val="28"/>
          <w:szCs w:val="28"/>
        </w:rPr>
        <w:t>Все учреждений культуры имеют собственные сайты.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В течение года вся работа учреждений освещалась в СМИ города: еженедельно в газетах «Мес</w:t>
      </w:r>
      <w:r w:rsidR="004D22B9" w:rsidRPr="0045213A">
        <w:rPr>
          <w:sz w:val="28"/>
          <w:szCs w:val="28"/>
        </w:rPr>
        <w:t>тное время» и «Экспресс</w:t>
      </w:r>
      <w:r w:rsidRPr="0045213A">
        <w:rPr>
          <w:sz w:val="28"/>
          <w:szCs w:val="28"/>
        </w:rPr>
        <w:t>» публиковались а</w:t>
      </w:r>
      <w:r w:rsidR="0000088A">
        <w:rPr>
          <w:sz w:val="28"/>
          <w:szCs w:val="28"/>
        </w:rPr>
        <w:t xml:space="preserve">нонсы </w:t>
      </w:r>
      <w:r w:rsidRPr="0045213A">
        <w:rPr>
          <w:sz w:val="28"/>
          <w:szCs w:val="28"/>
        </w:rPr>
        <w:t>проводимых мероприятий или подводились итоги прошедших. Количество новостных сюжетов на телеканале «М</w:t>
      </w:r>
      <w:r w:rsidR="001155BC">
        <w:rPr>
          <w:sz w:val="28"/>
          <w:szCs w:val="28"/>
        </w:rPr>
        <w:t>едиаСоюз» составляло 8-10</w:t>
      </w:r>
      <w:r w:rsidRPr="0045213A">
        <w:rPr>
          <w:sz w:val="28"/>
          <w:szCs w:val="28"/>
        </w:rPr>
        <w:t xml:space="preserve"> сюжетов в месяц.</w:t>
      </w:r>
    </w:p>
    <w:p w:rsidR="007E0C4B" w:rsidRDefault="00ED57F5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специалистов</w:t>
      </w:r>
      <w:r w:rsidR="007E0C4B" w:rsidRPr="0045213A">
        <w:rPr>
          <w:sz w:val="28"/>
          <w:szCs w:val="28"/>
        </w:rPr>
        <w:t xml:space="preserve"> </w:t>
      </w:r>
      <w:r>
        <w:rPr>
          <w:sz w:val="28"/>
          <w:szCs w:val="28"/>
        </w:rPr>
        <w:t>МКУ «Управление культуры, спорта и молодежной политики» г.</w:t>
      </w:r>
      <w:r w:rsidR="00BD2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Рубцовска </w:t>
      </w:r>
      <w:r w:rsidR="007E0C4B" w:rsidRPr="0045213A">
        <w:rPr>
          <w:sz w:val="28"/>
          <w:szCs w:val="28"/>
        </w:rPr>
        <w:t>методистами учреждений велась работа по изданию двух вы</w:t>
      </w:r>
      <w:r w:rsidR="002554F2">
        <w:rPr>
          <w:sz w:val="28"/>
          <w:szCs w:val="28"/>
        </w:rPr>
        <w:t>пусков журнала «Браво, Рубцовск</w:t>
      </w:r>
      <w:r w:rsidR="007E0C4B" w:rsidRPr="0045213A">
        <w:rPr>
          <w:sz w:val="28"/>
          <w:szCs w:val="28"/>
        </w:rPr>
        <w:t>»</w:t>
      </w:r>
      <w:r w:rsidR="00BD2510">
        <w:rPr>
          <w:sz w:val="28"/>
          <w:szCs w:val="28"/>
        </w:rPr>
        <w:t xml:space="preserve"> (номера 30 и 31)</w:t>
      </w:r>
      <w:r w:rsidR="007E0C4B" w:rsidRPr="0045213A">
        <w:rPr>
          <w:sz w:val="28"/>
          <w:szCs w:val="28"/>
        </w:rPr>
        <w:t xml:space="preserve">. Основными и приоритетными задачами данного издания являются ознакомление широких масс населения с состоянием дел в сфере культуры, спорта и молодежной политики города, поддержка творческих и спортивных объединений, пропаганда самодеятельного народного творчества, здорового образа жизни, активной гражданской позиции. </w:t>
      </w:r>
    </w:p>
    <w:p w:rsidR="00BD2510" w:rsidRPr="0045213A" w:rsidRDefault="00BD2510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10-летия Детства выпущен настенный календарь и установлен стенд (модуль для открытой площадки) «Созвездие талантов», посвященный детским творческим коллективам города Рубцовска, имеющим звания «Заслуженный коллектив самодеятельного художественного творчества Алтайского края» и «Образцовый самодеятельны</w:t>
      </w:r>
      <w:r w:rsidR="00640CDB">
        <w:rPr>
          <w:sz w:val="28"/>
          <w:szCs w:val="28"/>
        </w:rPr>
        <w:t>й коллектив Алтайского края».</w:t>
      </w:r>
      <w:r>
        <w:rPr>
          <w:sz w:val="28"/>
          <w:szCs w:val="28"/>
        </w:rPr>
        <w:t xml:space="preserve"> </w:t>
      </w: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Сайт МКУ «Управление культуры, спорта и молодежной политики» г. Рубцовска </w:t>
      </w:r>
      <w:hyperlink r:id="rId8" w:history="1">
        <w:r w:rsidR="000E49D6" w:rsidRPr="0045213A">
          <w:rPr>
            <w:rStyle w:val="af3"/>
            <w:color w:val="auto"/>
            <w:sz w:val="28"/>
            <w:szCs w:val="28"/>
            <w:lang w:val="en-US"/>
          </w:rPr>
          <w:t>www</w:t>
        </w:r>
        <w:r w:rsidR="000E49D6" w:rsidRPr="0045213A">
          <w:rPr>
            <w:rStyle w:val="af3"/>
            <w:color w:val="auto"/>
            <w:sz w:val="28"/>
            <w:szCs w:val="28"/>
          </w:rPr>
          <w:t>.</w:t>
        </w:r>
        <w:r w:rsidR="000E49D6" w:rsidRPr="0045213A">
          <w:rPr>
            <w:rStyle w:val="af3"/>
            <w:color w:val="auto"/>
            <w:sz w:val="28"/>
            <w:szCs w:val="28"/>
            <w:lang w:val="en-US"/>
          </w:rPr>
          <w:t>bravo</w:t>
        </w:r>
        <w:r w:rsidR="000E49D6" w:rsidRPr="0045213A">
          <w:rPr>
            <w:rStyle w:val="af3"/>
            <w:color w:val="auto"/>
            <w:sz w:val="28"/>
            <w:szCs w:val="28"/>
          </w:rPr>
          <w:t>-</w:t>
        </w:r>
        <w:r w:rsidR="000E49D6" w:rsidRPr="0045213A">
          <w:rPr>
            <w:rStyle w:val="af3"/>
            <w:color w:val="auto"/>
            <w:sz w:val="28"/>
            <w:szCs w:val="28"/>
            <w:lang w:val="en-US"/>
          </w:rPr>
          <w:t>rubtsovsk</w:t>
        </w:r>
        <w:r w:rsidR="000E49D6" w:rsidRPr="0045213A">
          <w:rPr>
            <w:rStyle w:val="af3"/>
            <w:color w:val="auto"/>
            <w:sz w:val="28"/>
            <w:szCs w:val="28"/>
          </w:rPr>
          <w:t>.</w:t>
        </w:r>
        <w:r w:rsidR="000E49D6" w:rsidRPr="0045213A">
          <w:rPr>
            <w:rStyle w:val="af3"/>
            <w:color w:val="auto"/>
            <w:sz w:val="28"/>
            <w:szCs w:val="28"/>
            <w:lang w:val="en-US"/>
          </w:rPr>
          <w:t>org</w:t>
        </w:r>
      </w:hyperlink>
      <w:r w:rsidR="000E49D6" w:rsidRPr="0045213A">
        <w:rPr>
          <w:sz w:val="28"/>
          <w:szCs w:val="28"/>
        </w:rPr>
        <w:t xml:space="preserve"> </w:t>
      </w:r>
      <w:r w:rsidRPr="0045213A">
        <w:rPr>
          <w:sz w:val="28"/>
          <w:szCs w:val="28"/>
        </w:rPr>
        <w:t xml:space="preserve"> делает доступной для всех заинтересованных лиц информацию о работе учреждений культуры, отражает в своих материалах  наиболее значимые события в культурной жизни города.</w:t>
      </w:r>
    </w:p>
    <w:p w:rsidR="00BA4084" w:rsidRPr="00640CDB" w:rsidRDefault="007E0C4B" w:rsidP="00640C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0CDB">
        <w:rPr>
          <w:sz w:val="28"/>
          <w:szCs w:val="28"/>
        </w:rPr>
        <w:t xml:space="preserve">Продолжается совместная работа с военнослужащими войсковой части №6720. Каждый год в краеведческом музее солдаты срочной службы нового призыва знакомятся с историей города, проходят  семинары различных </w:t>
      </w:r>
      <w:r w:rsidRPr="00640CDB">
        <w:rPr>
          <w:sz w:val="28"/>
          <w:szCs w:val="28"/>
        </w:rPr>
        <w:lastRenderedPageBreak/>
        <w:t xml:space="preserve">подразделений войсковой части. Для участников семинаров проводится расширенная экскурсия, демонстрируются фильмы видеостудии «Сказ». </w:t>
      </w:r>
    </w:p>
    <w:p w:rsidR="007E0C4B" w:rsidRPr="00640CDB" w:rsidRDefault="007E0C4B" w:rsidP="00DB1804">
      <w:pPr>
        <w:ind w:firstLine="708"/>
        <w:jc w:val="both"/>
        <w:rPr>
          <w:b/>
          <w:sz w:val="28"/>
          <w:szCs w:val="28"/>
        </w:rPr>
      </w:pPr>
      <w:r w:rsidRPr="00640CDB">
        <w:rPr>
          <w:bCs/>
          <w:sz w:val="28"/>
          <w:szCs w:val="28"/>
        </w:rPr>
        <w:t>Информационные стенды,</w:t>
      </w:r>
      <w:r w:rsidRPr="00640CDB">
        <w:rPr>
          <w:b/>
          <w:sz w:val="28"/>
          <w:szCs w:val="28"/>
        </w:rPr>
        <w:t xml:space="preserve"> </w:t>
      </w:r>
      <w:r w:rsidRPr="00640CDB">
        <w:rPr>
          <w:bCs/>
          <w:sz w:val="28"/>
          <w:szCs w:val="28"/>
        </w:rPr>
        <w:t>выносные рекламные щиты с постоянно обновляющейся информацией об услугах библиотек, о предстоящих мероприятиях, информационные листки и приглашения, размещаемые в общественных учреждениях и жилых домах, информируют население об услугах и ресурсах муниципальных библиотек.</w:t>
      </w:r>
      <w:r w:rsidRPr="00640CDB">
        <w:rPr>
          <w:b/>
          <w:sz w:val="28"/>
          <w:szCs w:val="28"/>
        </w:rPr>
        <w:t xml:space="preserve"> </w:t>
      </w:r>
    </w:p>
    <w:p w:rsidR="00ED57F5" w:rsidRPr="00640CDB" w:rsidRDefault="007E0C4B" w:rsidP="00DB1804">
      <w:pPr>
        <w:ind w:firstLine="708"/>
        <w:jc w:val="both"/>
        <w:rPr>
          <w:b/>
          <w:sz w:val="28"/>
          <w:szCs w:val="28"/>
        </w:rPr>
      </w:pPr>
      <w:r w:rsidRPr="00640CDB">
        <w:rPr>
          <w:sz w:val="28"/>
          <w:szCs w:val="28"/>
        </w:rPr>
        <w:lastRenderedPageBreak/>
        <w:t>Администрации учреждений культуры ведут большую работу по</w:t>
      </w:r>
      <w:r w:rsidRPr="00640CDB">
        <w:rPr>
          <w:b/>
          <w:sz w:val="28"/>
          <w:szCs w:val="28"/>
        </w:rPr>
        <w:t xml:space="preserve"> </w:t>
      </w:r>
      <w:r w:rsidRPr="00640CDB">
        <w:rPr>
          <w:sz w:val="28"/>
          <w:szCs w:val="28"/>
        </w:rPr>
        <w:t>привлечению дополнительных финансовых средств.</w:t>
      </w:r>
      <w:r w:rsidRPr="00640CDB">
        <w:rPr>
          <w:b/>
          <w:sz w:val="28"/>
          <w:szCs w:val="28"/>
        </w:rPr>
        <w:t xml:space="preserve"> </w:t>
      </w:r>
    </w:p>
    <w:p w:rsidR="00131B22" w:rsidRPr="00640CDB" w:rsidRDefault="007E0C4B" w:rsidP="00DB1804">
      <w:pPr>
        <w:ind w:firstLine="708"/>
        <w:jc w:val="both"/>
        <w:rPr>
          <w:sz w:val="28"/>
          <w:szCs w:val="28"/>
        </w:rPr>
      </w:pPr>
      <w:r w:rsidRPr="00640CDB">
        <w:rPr>
          <w:sz w:val="28"/>
          <w:szCs w:val="28"/>
        </w:rPr>
        <w:t>Материально-техническая база учреждений</w:t>
      </w:r>
      <w:r w:rsidR="0000088A" w:rsidRPr="00640CDB">
        <w:rPr>
          <w:sz w:val="28"/>
          <w:szCs w:val="28"/>
        </w:rPr>
        <w:t xml:space="preserve"> в основном улучшается за счет:</w:t>
      </w:r>
    </w:p>
    <w:p w:rsidR="007E0C4B" w:rsidRPr="00640CDB" w:rsidRDefault="007E0C4B" w:rsidP="00DB1804">
      <w:pPr>
        <w:jc w:val="both"/>
        <w:rPr>
          <w:b/>
          <w:sz w:val="28"/>
          <w:szCs w:val="28"/>
        </w:rPr>
      </w:pPr>
      <w:r w:rsidRPr="00640CDB">
        <w:rPr>
          <w:sz w:val="28"/>
          <w:szCs w:val="28"/>
        </w:rPr>
        <w:t>- средств, полученных от приносящей доход деятельности;</w:t>
      </w:r>
    </w:p>
    <w:p w:rsidR="007E0C4B" w:rsidRPr="00640CDB" w:rsidRDefault="007E0C4B" w:rsidP="00DB1804">
      <w:pPr>
        <w:jc w:val="both"/>
        <w:rPr>
          <w:sz w:val="28"/>
          <w:szCs w:val="28"/>
        </w:rPr>
      </w:pPr>
      <w:r w:rsidRPr="00640CDB">
        <w:rPr>
          <w:sz w:val="28"/>
          <w:szCs w:val="28"/>
        </w:rPr>
        <w:t>- благотворительных пожертвований;</w:t>
      </w:r>
    </w:p>
    <w:p w:rsidR="007E0C4B" w:rsidRPr="00640CDB" w:rsidRDefault="00C067ED" w:rsidP="00DB1804">
      <w:pPr>
        <w:jc w:val="both"/>
        <w:rPr>
          <w:sz w:val="28"/>
          <w:szCs w:val="28"/>
        </w:rPr>
      </w:pPr>
      <w:r w:rsidRPr="00640CDB">
        <w:rPr>
          <w:sz w:val="28"/>
          <w:szCs w:val="28"/>
        </w:rPr>
        <w:t>- полученных</w:t>
      </w:r>
      <w:r w:rsidR="007E0C4B" w:rsidRPr="00640CDB">
        <w:rPr>
          <w:sz w:val="28"/>
          <w:szCs w:val="28"/>
        </w:rPr>
        <w:t xml:space="preserve"> грантов</w:t>
      </w:r>
      <w:r w:rsidR="00640CDB">
        <w:rPr>
          <w:sz w:val="28"/>
          <w:szCs w:val="28"/>
        </w:rPr>
        <w:t>.</w:t>
      </w:r>
    </w:p>
    <w:p w:rsidR="00640CDB" w:rsidRPr="00CB64EC" w:rsidRDefault="00640CDB" w:rsidP="00640CD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Грантовые средства учреждений культуры</w:t>
      </w:r>
      <w:r w:rsidR="00CB64EC">
        <w:rPr>
          <w:sz w:val="28"/>
          <w:szCs w:val="28"/>
        </w:rPr>
        <w:t>, полученные в 2020 году</w:t>
      </w:r>
    </w:p>
    <w:tbl>
      <w:tblPr>
        <w:tblW w:w="0" w:type="auto"/>
        <w:jc w:val="center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1"/>
        <w:gridCol w:w="2409"/>
        <w:gridCol w:w="1560"/>
        <w:gridCol w:w="1894"/>
      </w:tblGrid>
      <w:tr w:rsidR="00DE7914" w:rsidRPr="00CB64EC" w:rsidTr="00640CDB">
        <w:trPr>
          <w:jc w:val="center"/>
        </w:trPr>
        <w:tc>
          <w:tcPr>
            <w:tcW w:w="3531" w:type="dxa"/>
          </w:tcPr>
          <w:p w:rsidR="00DE7914" w:rsidRPr="00CB64EC" w:rsidRDefault="00DE7914" w:rsidP="000E7C40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DE7914" w:rsidRPr="00CB64EC" w:rsidRDefault="00DE7914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Грантодатель</w:t>
            </w:r>
          </w:p>
        </w:tc>
        <w:tc>
          <w:tcPr>
            <w:tcW w:w="1560" w:type="dxa"/>
          </w:tcPr>
          <w:p w:rsidR="00DE7914" w:rsidRPr="00CB64EC" w:rsidRDefault="00DE7914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Сумма, руб.</w:t>
            </w:r>
          </w:p>
        </w:tc>
        <w:tc>
          <w:tcPr>
            <w:tcW w:w="1894" w:type="dxa"/>
          </w:tcPr>
          <w:p w:rsidR="00DE7914" w:rsidRPr="00CB64EC" w:rsidRDefault="00DE7914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На какие цели израсходовано</w:t>
            </w:r>
          </w:p>
        </w:tc>
      </w:tr>
      <w:tr w:rsidR="00DE7914" w:rsidRPr="00CB64EC" w:rsidTr="00640CDB">
        <w:trPr>
          <w:jc w:val="center"/>
        </w:trPr>
        <w:tc>
          <w:tcPr>
            <w:tcW w:w="3531" w:type="dxa"/>
          </w:tcPr>
          <w:p w:rsidR="00DE7914" w:rsidRPr="00CB64EC" w:rsidRDefault="00DE7914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«Я – рубцовчанин. Краеведческий марафон «Алтай.Руб» (Центральная библиотека)</w:t>
            </w:r>
          </w:p>
        </w:tc>
        <w:tc>
          <w:tcPr>
            <w:tcW w:w="2409" w:type="dxa"/>
          </w:tcPr>
          <w:p w:rsidR="00DE7914" w:rsidRPr="00CB64EC" w:rsidRDefault="00DE7914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Грант Губернатора Алтайского края</w:t>
            </w:r>
          </w:p>
        </w:tc>
        <w:tc>
          <w:tcPr>
            <w:tcW w:w="1560" w:type="dxa"/>
          </w:tcPr>
          <w:p w:rsidR="00DE7914" w:rsidRPr="00CB64EC" w:rsidRDefault="00DE7914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66 000</w:t>
            </w:r>
          </w:p>
        </w:tc>
        <w:tc>
          <w:tcPr>
            <w:tcW w:w="1894" w:type="dxa"/>
          </w:tcPr>
          <w:p w:rsidR="00DE7914" w:rsidRPr="00CB64EC" w:rsidRDefault="00DE7914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Проектор, микрофонная система, кольцевая лампа.</w:t>
            </w:r>
          </w:p>
        </w:tc>
      </w:tr>
      <w:tr w:rsidR="00CB64EC" w:rsidRPr="00CB64EC" w:rsidTr="00640CDB">
        <w:trPr>
          <w:jc w:val="center"/>
        </w:trPr>
        <w:tc>
          <w:tcPr>
            <w:tcW w:w="3531" w:type="dxa"/>
          </w:tcPr>
          <w:p w:rsidR="00CB64EC" w:rsidRPr="00CB64EC" w:rsidRDefault="00CB64EC" w:rsidP="00CF6E67">
            <w:pPr>
              <w:rPr>
                <w:color w:val="000000"/>
              </w:rPr>
            </w:pPr>
            <w:r w:rsidRPr="00CB64EC">
              <w:rPr>
                <w:color w:val="000000"/>
              </w:rPr>
              <w:t>«Такая вот география» (детская библиотека № 4)</w:t>
            </w:r>
          </w:p>
        </w:tc>
        <w:tc>
          <w:tcPr>
            <w:tcW w:w="2409" w:type="dxa"/>
          </w:tcPr>
          <w:p w:rsidR="00CB64EC" w:rsidRPr="00CB64EC" w:rsidRDefault="00CB64EC" w:rsidP="00CF6E67">
            <w:pPr>
              <w:rPr>
                <w:color w:val="000000"/>
              </w:rPr>
            </w:pPr>
            <w:r w:rsidRPr="00CB64EC">
              <w:rPr>
                <w:color w:val="000000"/>
              </w:rPr>
              <w:t>Фонд М. Прохорова</w:t>
            </w:r>
          </w:p>
        </w:tc>
        <w:tc>
          <w:tcPr>
            <w:tcW w:w="1560" w:type="dxa"/>
          </w:tcPr>
          <w:p w:rsidR="00CB64EC" w:rsidRPr="00CB64EC" w:rsidRDefault="00CB64EC" w:rsidP="00CF6E67">
            <w:pPr>
              <w:rPr>
                <w:color w:val="000000"/>
              </w:rPr>
            </w:pPr>
            <w:r w:rsidRPr="00CB64EC">
              <w:rPr>
                <w:color w:val="000000"/>
              </w:rPr>
              <w:t>285 700</w:t>
            </w:r>
          </w:p>
        </w:tc>
        <w:tc>
          <w:tcPr>
            <w:tcW w:w="1894" w:type="dxa"/>
          </w:tcPr>
          <w:p w:rsidR="00CB64EC" w:rsidRPr="00CB64EC" w:rsidRDefault="00CB64EC" w:rsidP="00CF6E67">
            <w:pPr>
              <w:rPr>
                <w:color w:val="000000"/>
              </w:rPr>
            </w:pPr>
            <w:r w:rsidRPr="00CB64EC">
              <w:rPr>
                <w:color w:val="000000"/>
              </w:rPr>
              <w:t xml:space="preserve">Книги, мебель, наглядные пособия. Интерактивная доска. </w:t>
            </w:r>
          </w:p>
        </w:tc>
      </w:tr>
      <w:tr w:rsidR="00CB64EC" w:rsidRPr="00CB64EC" w:rsidTr="00640CDB">
        <w:trPr>
          <w:jc w:val="center"/>
        </w:trPr>
        <w:tc>
          <w:tcPr>
            <w:tcW w:w="3531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«Каждая выставка – праздник»</w:t>
            </w:r>
          </w:p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(ДЮДК «Черемушки»</w:t>
            </w:r>
            <w:r>
              <w:rPr>
                <w:color w:val="000000"/>
              </w:rPr>
              <w:t>)</w:t>
            </w:r>
          </w:p>
        </w:tc>
        <w:tc>
          <w:tcPr>
            <w:tcW w:w="2409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ГБФ «Развитие</w:t>
            </w:r>
          </w:p>
        </w:tc>
        <w:tc>
          <w:tcPr>
            <w:tcW w:w="1560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28 800</w:t>
            </w:r>
          </w:p>
        </w:tc>
        <w:tc>
          <w:tcPr>
            <w:tcW w:w="1894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>
              <w:rPr>
                <w:color w:val="000000"/>
              </w:rPr>
              <w:t>Выставочное оборудование (витрины, стенды)</w:t>
            </w:r>
          </w:p>
        </w:tc>
      </w:tr>
      <w:tr w:rsidR="00CB64EC" w:rsidRPr="00CB64EC" w:rsidTr="00640CDB">
        <w:trPr>
          <w:jc w:val="center"/>
        </w:trPr>
        <w:tc>
          <w:tcPr>
            <w:tcW w:w="3531" w:type="dxa"/>
          </w:tcPr>
          <w:p w:rsidR="00CB64EC" w:rsidRDefault="00793BDB" w:rsidP="000E7C40">
            <w:r>
              <w:t>«Уютный театр для детей»</w:t>
            </w:r>
          </w:p>
          <w:p w:rsidR="00793BDB" w:rsidRDefault="00793BDB" w:rsidP="000E7C40">
            <w:r>
              <w:t>(Театр кукол им. А.К. Брахмана)</w:t>
            </w:r>
          </w:p>
          <w:p w:rsidR="00793BDB" w:rsidRPr="00CB64EC" w:rsidRDefault="00793BDB" w:rsidP="000E7C40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CB64EC" w:rsidRPr="00CB64EC" w:rsidRDefault="00793BDB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ГБФ «Развитие</w:t>
            </w:r>
          </w:p>
        </w:tc>
        <w:tc>
          <w:tcPr>
            <w:tcW w:w="1560" w:type="dxa"/>
          </w:tcPr>
          <w:p w:rsidR="00CB64EC" w:rsidRPr="00CB64EC" w:rsidRDefault="00793BDB" w:rsidP="000E7C40">
            <w:pPr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1894" w:type="dxa"/>
          </w:tcPr>
          <w:p w:rsidR="00CB64EC" w:rsidRPr="00CB64EC" w:rsidRDefault="00793BDB" w:rsidP="000E7C40">
            <w:pPr>
              <w:rPr>
                <w:color w:val="000000"/>
              </w:rPr>
            </w:pPr>
            <w:r>
              <w:rPr>
                <w:color w:val="000000"/>
              </w:rPr>
              <w:t>Косметический ремонт зрительного зала</w:t>
            </w:r>
          </w:p>
        </w:tc>
      </w:tr>
      <w:tr w:rsidR="00CB64EC" w:rsidRPr="00CB64EC" w:rsidTr="00640CDB">
        <w:trPr>
          <w:jc w:val="center"/>
        </w:trPr>
        <w:tc>
          <w:tcPr>
            <w:tcW w:w="3531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«Дорогами Победы: напольная игра» (библиотека для детей и юношества)</w:t>
            </w:r>
          </w:p>
        </w:tc>
        <w:tc>
          <w:tcPr>
            <w:tcW w:w="2409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ГБФ «Развитие»</w:t>
            </w:r>
          </w:p>
        </w:tc>
        <w:tc>
          <w:tcPr>
            <w:tcW w:w="1560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4370</w:t>
            </w:r>
          </w:p>
        </w:tc>
        <w:tc>
          <w:tcPr>
            <w:tcW w:w="1894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Изготовление игрового поля</w:t>
            </w:r>
          </w:p>
        </w:tc>
      </w:tr>
      <w:tr w:rsidR="00CB64EC" w:rsidRPr="00CB64EC" w:rsidTr="00640CDB">
        <w:trPr>
          <w:jc w:val="center"/>
        </w:trPr>
        <w:tc>
          <w:tcPr>
            <w:tcW w:w="3531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«Душевные посиделки» (библиотека № 3)</w:t>
            </w:r>
          </w:p>
        </w:tc>
        <w:tc>
          <w:tcPr>
            <w:tcW w:w="2409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ГБФ «Развитие»</w:t>
            </w:r>
          </w:p>
        </w:tc>
        <w:tc>
          <w:tcPr>
            <w:tcW w:w="1560" w:type="dxa"/>
          </w:tcPr>
          <w:p w:rsidR="00CB64EC" w:rsidRPr="00CB64EC" w:rsidRDefault="00CB64EC" w:rsidP="000E7C40">
            <w:pPr>
              <w:rPr>
                <w:color w:val="000000"/>
              </w:rPr>
            </w:pPr>
          </w:p>
        </w:tc>
        <w:tc>
          <w:tcPr>
            <w:tcW w:w="1894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Звуковое оборудование</w:t>
            </w:r>
          </w:p>
        </w:tc>
      </w:tr>
      <w:tr w:rsidR="00CB64EC" w:rsidRPr="00CB64EC" w:rsidTr="00640CDB">
        <w:trPr>
          <w:jc w:val="center"/>
        </w:trPr>
        <w:tc>
          <w:tcPr>
            <w:tcW w:w="3531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«Онлайн  марафон «Алтайские сказки» (библиотека для детей и юношества)</w:t>
            </w:r>
          </w:p>
        </w:tc>
        <w:tc>
          <w:tcPr>
            <w:tcW w:w="2409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ГБФ «Развитие»</w:t>
            </w:r>
          </w:p>
        </w:tc>
        <w:tc>
          <w:tcPr>
            <w:tcW w:w="1560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 xml:space="preserve">1265 </w:t>
            </w:r>
          </w:p>
        </w:tc>
        <w:tc>
          <w:tcPr>
            <w:tcW w:w="1894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Микрофоны, книги</w:t>
            </w:r>
          </w:p>
        </w:tc>
      </w:tr>
      <w:tr w:rsidR="00CB64EC" w:rsidRPr="00CB64EC" w:rsidTr="00640CDB">
        <w:trPr>
          <w:jc w:val="center"/>
        </w:trPr>
        <w:tc>
          <w:tcPr>
            <w:tcW w:w="3531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«Арт-пространство для малышей в библиотеке» (детская библиотека № 4)</w:t>
            </w:r>
          </w:p>
        </w:tc>
        <w:tc>
          <w:tcPr>
            <w:tcW w:w="2409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Средства на проект собраны  на краудфандинговой платформе YesYou.Care</w:t>
            </w:r>
          </w:p>
        </w:tc>
        <w:tc>
          <w:tcPr>
            <w:tcW w:w="1560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35 891</w:t>
            </w:r>
          </w:p>
        </w:tc>
        <w:tc>
          <w:tcPr>
            <w:tcW w:w="1894" w:type="dxa"/>
          </w:tcPr>
          <w:p w:rsidR="00CB64EC" w:rsidRPr="00CB64EC" w:rsidRDefault="00CB64EC" w:rsidP="000E7C40">
            <w:pPr>
              <w:rPr>
                <w:color w:val="000000"/>
              </w:rPr>
            </w:pPr>
            <w:r w:rsidRPr="00CB64EC">
              <w:rPr>
                <w:color w:val="000000"/>
              </w:rPr>
              <w:t>Экран для рисования светом, теневой театр, стол для рисования песком, книги</w:t>
            </w:r>
          </w:p>
        </w:tc>
      </w:tr>
    </w:tbl>
    <w:p w:rsidR="00DE7914" w:rsidRPr="00DE7914" w:rsidRDefault="00DE7914" w:rsidP="00ED57F5">
      <w:pPr>
        <w:ind w:firstLine="708"/>
        <w:jc w:val="both"/>
        <w:rPr>
          <w:sz w:val="28"/>
          <w:szCs w:val="28"/>
        </w:rPr>
      </w:pPr>
    </w:p>
    <w:p w:rsidR="00F440B0" w:rsidRPr="00793BDB" w:rsidRDefault="00F440B0" w:rsidP="00ED57F5">
      <w:pPr>
        <w:ind w:firstLine="708"/>
        <w:jc w:val="both"/>
        <w:rPr>
          <w:sz w:val="28"/>
          <w:szCs w:val="28"/>
        </w:rPr>
      </w:pPr>
      <w:r w:rsidRPr="00793BDB">
        <w:rPr>
          <w:sz w:val="28"/>
          <w:szCs w:val="28"/>
        </w:rPr>
        <w:t>Основные направления использования внебюджетных</w:t>
      </w:r>
      <w:r w:rsidR="00793BDB" w:rsidRPr="00793BDB">
        <w:rPr>
          <w:sz w:val="28"/>
          <w:szCs w:val="28"/>
        </w:rPr>
        <w:t xml:space="preserve"> средств в 2020</w:t>
      </w:r>
      <w:r w:rsidR="00131B22" w:rsidRPr="00793BDB">
        <w:rPr>
          <w:sz w:val="28"/>
          <w:szCs w:val="28"/>
        </w:rPr>
        <w:t xml:space="preserve"> году</w:t>
      </w:r>
      <w:r w:rsidRPr="00793BDB">
        <w:rPr>
          <w:sz w:val="28"/>
          <w:szCs w:val="28"/>
        </w:rPr>
        <w:t>:</w:t>
      </w:r>
    </w:p>
    <w:p w:rsidR="00F440B0" w:rsidRPr="00793BDB" w:rsidRDefault="00F440B0" w:rsidP="00ED57F5">
      <w:pPr>
        <w:jc w:val="both"/>
        <w:rPr>
          <w:sz w:val="28"/>
          <w:szCs w:val="28"/>
        </w:rPr>
      </w:pPr>
      <w:r w:rsidRPr="00793BDB">
        <w:rPr>
          <w:sz w:val="28"/>
          <w:szCs w:val="28"/>
        </w:rPr>
        <w:lastRenderedPageBreak/>
        <w:t>- материальное стимул</w:t>
      </w:r>
      <w:r w:rsidR="00B621B9" w:rsidRPr="00793BDB">
        <w:rPr>
          <w:sz w:val="28"/>
          <w:szCs w:val="28"/>
        </w:rPr>
        <w:t>ирование работников</w:t>
      </w:r>
      <w:r w:rsidR="00131B22" w:rsidRPr="00793BDB">
        <w:rPr>
          <w:sz w:val="28"/>
          <w:szCs w:val="28"/>
        </w:rPr>
        <w:t>;</w:t>
      </w:r>
    </w:p>
    <w:p w:rsidR="00F440B0" w:rsidRPr="00793BDB" w:rsidRDefault="00F440B0" w:rsidP="00ED57F5">
      <w:pPr>
        <w:jc w:val="both"/>
        <w:rPr>
          <w:sz w:val="28"/>
          <w:szCs w:val="28"/>
        </w:rPr>
      </w:pPr>
      <w:r w:rsidRPr="00793BDB">
        <w:rPr>
          <w:sz w:val="28"/>
          <w:szCs w:val="28"/>
        </w:rPr>
        <w:t>- текущий р</w:t>
      </w:r>
      <w:r w:rsidR="00131B22" w:rsidRPr="00793BDB">
        <w:rPr>
          <w:sz w:val="28"/>
          <w:szCs w:val="28"/>
        </w:rPr>
        <w:t>емонт и содержание зданий</w:t>
      </w:r>
      <w:r w:rsidRPr="00793BDB">
        <w:rPr>
          <w:sz w:val="28"/>
          <w:szCs w:val="28"/>
        </w:rPr>
        <w:t>, техническ</w:t>
      </w:r>
      <w:r w:rsidR="00131B22" w:rsidRPr="00793BDB">
        <w:rPr>
          <w:sz w:val="28"/>
          <w:szCs w:val="28"/>
        </w:rPr>
        <w:t>ое обслуживание;</w:t>
      </w:r>
    </w:p>
    <w:p w:rsidR="00F440B0" w:rsidRPr="00793BDB" w:rsidRDefault="00F440B0" w:rsidP="00ED57F5">
      <w:pPr>
        <w:jc w:val="both"/>
        <w:rPr>
          <w:sz w:val="28"/>
          <w:szCs w:val="28"/>
        </w:rPr>
      </w:pPr>
      <w:r w:rsidRPr="00793BDB">
        <w:rPr>
          <w:sz w:val="28"/>
          <w:szCs w:val="28"/>
        </w:rPr>
        <w:t>- при</w:t>
      </w:r>
      <w:r w:rsidR="00131B22" w:rsidRPr="00793BDB">
        <w:rPr>
          <w:sz w:val="28"/>
          <w:szCs w:val="28"/>
        </w:rPr>
        <w:t>обретение костюмов</w:t>
      </w:r>
      <w:r w:rsidRPr="00793BDB">
        <w:rPr>
          <w:sz w:val="28"/>
          <w:szCs w:val="28"/>
        </w:rPr>
        <w:t>, реквизита, матер</w:t>
      </w:r>
      <w:r w:rsidR="00131B22" w:rsidRPr="00793BDB">
        <w:rPr>
          <w:sz w:val="28"/>
          <w:szCs w:val="28"/>
        </w:rPr>
        <w:t>иалов для декораций, сценического инвентаря;</w:t>
      </w:r>
    </w:p>
    <w:p w:rsidR="00F440B0" w:rsidRPr="00793BDB" w:rsidRDefault="00F440B0" w:rsidP="00ED57F5">
      <w:pPr>
        <w:jc w:val="both"/>
        <w:rPr>
          <w:sz w:val="28"/>
          <w:szCs w:val="28"/>
        </w:rPr>
      </w:pPr>
      <w:r w:rsidRPr="00793BDB">
        <w:rPr>
          <w:sz w:val="28"/>
          <w:szCs w:val="28"/>
        </w:rPr>
        <w:t>- оплата коммуна</w:t>
      </w:r>
      <w:r w:rsidR="00131B22" w:rsidRPr="00793BDB">
        <w:rPr>
          <w:sz w:val="28"/>
          <w:szCs w:val="28"/>
        </w:rPr>
        <w:t>льных услуг, услуги связи.</w:t>
      </w:r>
    </w:p>
    <w:p w:rsidR="00F5439F" w:rsidRPr="00CF6E67" w:rsidRDefault="00F5439F" w:rsidP="00CF6E67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7FF"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 w:rsidR="00F72E32" w:rsidRPr="001D47FF">
        <w:rPr>
          <w:rFonts w:ascii="Times New Roman" w:hAnsi="Times New Roman"/>
          <w:sz w:val="28"/>
          <w:szCs w:val="28"/>
          <w:lang w:eastAsia="ru-RU"/>
        </w:rPr>
        <w:t xml:space="preserve"> соотношение привлеченных средств к бюджетным </w:t>
      </w:r>
      <w:r w:rsidRPr="001D47FF">
        <w:rPr>
          <w:rFonts w:ascii="Times New Roman" w:hAnsi="Times New Roman"/>
          <w:sz w:val="28"/>
          <w:szCs w:val="28"/>
          <w:lang w:eastAsia="ru-RU"/>
        </w:rPr>
        <w:t xml:space="preserve">в учреждениях культуры города Рубцовска </w:t>
      </w:r>
      <w:r w:rsidR="00F72E32" w:rsidRPr="001D47FF">
        <w:rPr>
          <w:rFonts w:ascii="Times New Roman" w:hAnsi="Times New Roman"/>
          <w:sz w:val="28"/>
          <w:szCs w:val="28"/>
          <w:lang w:eastAsia="ru-RU"/>
        </w:rPr>
        <w:t xml:space="preserve">за год составило </w:t>
      </w:r>
      <w:r w:rsidR="00793BDB">
        <w:rPr>
          <w:rFonts w:ascii="Times New Roman" w:hAnsi="Times New Roman"/>
          <w:sz w:val="28"/>
          <w:szCs w:val="28"/>
          <w:lang w:eastAsia="ru-RU"/>
        </w:rPr>
        <w:t>около 15 % .</w:t>
      </w:r>
    </w:p>
    <w:p w:rsidR="00ED57F5" w:rsidRDefault="007E0C4B" w:rsidP="00ED57F5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lastRenderedPageBreak/>
        <w:t xml:space="preserve">Работа по развитию жанров самодеятельного художественного творчества. Повышение их качества. </w:t>
      </w:r>
    </w:p>
    <w:p w:rsidR="00ED57F5" w:rsidRDefault="007E0C4B" w:rsidP="00ED57F5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 xml:space="preserve">Примеры вновь созданных любительских объединений, </w:t>
      </w:r>
    </w:p>
    <w:p w:rsidR="007E0C4B" w:rsidRPr="0045213A" w:rsidRDefault="007E0C4B" w:rsidP="00ED57F5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клубных формирований в городе Рубцовске</w:t>
      </w:r>
    </w:p>
    <w:p w:rsidR="007E0C4B" w:rsidRPr="0045213A" w:rsidRDefault="007E0C4B" w:rsidP="00ED57F5">
      <w:pPr>
        <w:jc w:val="center"/>
        <w:rPr>
          <w:b/>
          <w:sz w:val="28"/>
          <w:szCs w:val="28"/>
        </w:rPr>
      </w:pPr>
    </w:p>
    <w:p w:rsidR="007E0C4B" w:rsidRPr="009A2624" w:rsidRDefault="00733BB2" w:rsidP="00DB1804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Сохранение</w:t>
      </w:r>
      <w:r w:rsidR="00C067ED">
        <w:rPr>
          <w:sz w:val="28"/>
          <w:szCs w:val="28"/>
          <w:lang w:eastAsia="ar-SA"/>
        </w:rPr>
        <w:t xml:space="preserve"> р</w:t>
      </w:r>
      <w:r w:rsidR="00C067ED" w:rsidRPr="00C067ED">
        <w:rPr>
          <w:sz w:val="28"/>
          <w:szCs w:val="28"/>
          <w:lang w:eastAsia="ar-SA"/>
        </w:rPr>
        <w:t>оссийской культуры, поддержка народного творчества</w:t>
      </w:r>
      <w:r w:rsidR="00C067ED">
        <w:rPr>
          <w:sz w:val="28"/>
          <w:szCs w:val="28"/>
          <w:lang w:eastAsia="ar-SA"/>
        </w:rPr>
        <w:t>, работа по развитию жанров</w:t>
      </w:r>
      <w:r w:rsidR="00C067ED" w:rsidRPr="00C067ED">
        <w:rPr>
          <w:sz w:val="28"/>
          <w:szCs w:val="28"/>
          <w:lang w:eastAsia="ar-SA"/>
        </w:rPr>
        <w:t xml:space="preserve"> являются первоочередными з</w:t>
      </w:r>
      <w:r w:rsidR="00ED57F5">
        <w:rPr>
          <w:sz w:val="28"/>
          <w:szCs w:val="28"/>
          <w:lang w:eastAsia="ar-SA"/>
        </w:rPr>
        <w:t>адачами в работе художественно-</w:t>
      </w:r>
      <w:r w:rsidR="00C067ED" w:rsidRPr="00C067ED">
        <w:rPr>
          <w:sz w:val="28"/>
          <w:szCs w:val="28"/>
          <w:lang w:eastAsia="ar-SA"/>
        </w:rPr>
        <w:t>творческих ко</w:t>
      </w:r>
      <w:r w:rsidR="00C067ED">
        <w:rPr>
          <w:sz w:val="28"/>
          <w:szCs w:val="28"/>
          <w:lang w:eastAsia="ar-SA"/>
        </w:rPr>
        <w:t>ллективов учреждений культуры</w:t>
      </w:r>
      <w:r>
        <w:rPr>
          <w:sz w:val="28"/>
          <w:szCs w:val="28"/>
          <w:lang w:eastAsia="ar-SA"/>
        </w:rPr>
        <w:t xml:space="preserve"> города Рубцовска.</w:t>
      </w:r>
    </w:p>
    <w:p w:rsidR="009A2624" w:rsidRPr="009A2624" w:rsidRDefault="009A2624" w:rsidP="009A2624">
      <w:pPr>
        <w:ind w:firstLine="142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1155BC">
        <w:rPr>
          <w:rFonts w:eastAsia="Calibri"/>
          <w:color w:val="000000"/>
          <w:sz w:val="28"/>
          <w:szCs w:val="28"/>
        </w:rPr>
        <w:t>В 2020</w:t>
      </w:r>
      <w:r w:rsidR="007E0C4B" w:rsidRPr="0045213A">
        <w:rPr>
          <w:rFonts w:eastAsia="Calibri"/>
          <w:color w:val="000000"/>
          <w:sz w:val="28"/>
          <w:szCs w:val="28"/>
        </w:rPr>
        <w:t xml:space="preserve"> году проведены следующие мероприятия, направленные на развитие </w:t>
      </w:r>
      <w:r w:rsidR="007E0C4B" w:rsidRPr="009A2624">
        <w:rPr>
          <w:rFonts w:eastAsia="Calibri"/>
          <w:color w:val="000000"/>
          <w:sz w:val="28"/>
          <w:szCs w:val="28"/>
        </w:rPr>
        <w:t>традиционной культуры</w:t>
      </w:r>
      <w:r>
        <w:rPr>
          <w:rFonts w:eastAsia="Calibri"/>
          <w:color w:val="000000"/>
          <w:sz w:val="28"/>
          <w:szCs w:val="28"/>
        </w:rPr>
        <w:t xml:space="preserve"> (в очном с ограничительными мерами  и заочном форматах)</w:t>
      </w:r>
      <w:r w:rsidR="007E0C4B" w:rsidRPr="009A2624">
        <w:rPr>
          <w:rFonts w:eastAsia="Calibri"/>
          <w:color w:val="000000"/>
          <w:sz w:val="28"/>
          <w:szCs w:val="28"/>
        </w:rPr>
        <w:t>:</w:t>
      </w:r>
    </w:p>
    <w:p w:rsidR="009A2624" w:rsidRPr="009A2624" w:rsidRDefault="009A2624" w:rsidP="009A2624">
      <w:pPr>
        <w:ind w:firstLine="142"/>
        <w:jc w:val="both"/>
        <w:rPr>
          <w:rFonts w:eastAsia="Calibri"/>
          <w:color w:val="000000"/>
          <w:sz w:val="28"/>
          <w:szCs w:val="28"/>
        </w:rPr>
      </w:pPr>
      <w:r w:rsidRPr="009A2624">
        <w:rPr>
          <w:rFonts w:eastAsia="Calibri"/>
          <w:color w:val="000000"/>
          <w:sz w:val="28"/>
          <w:szCs w:val="28"/>
        </w:rPr>
        <w:t>- фестиваль творчества пожилых людей «Ностальжи»;</w:t>
      </w:r>
    </w:p>
    <w:p w:rsidR="009A2624" w:rsidRPr="009A2624" w:rsidRDefault="009A2624" w:rsidP="009A2624">
      <w:pPr>
        <w:ind w:firstLine="142"/>
        <w:jc w:val="both"/>
        <w:rPr>
          <w:sz w:val="28"/>
          <w:szCs w:val="28"/>
        </w:rPr>
      </w:pPr>
      <w:r w:rsidRPr="009A2624">
        <w:rPr>
          <w:sz w:val="28"/>
          <w:szCs w:val="28"/>
        </w:rPr>
        <w:t>- III городской конкурс детского и юношеского творчества</w:t>
      </w:r>
      <w:r>
        <w:rPr>
          <w:sz w:val="28"/>
          <w:szCs w:val="28"/>
        </w:rPr>
        <w:t xml:space="preserve"> </w:t>
      </w:r>
      <w:r w:rsidRPr="009A2624">
        <w:rPr>
          <w:sz w:val="28"/>
          <w:szCs w:val="28"/>
        </w:rPr>
        <w:t>«Радуга талантов»;</w:t>
      </w:r>
    </w:p>
    <w:p w:rsidR="009A2624" w:rsidRPr="009A2624" w:rsidRDefault="009A2624" w:rsidP="009A2624">
      <w:pPr>
        <w:ind w:firstLine="142"/>
        <w:jc w:val="both"/>
        <w:rPr>
          <w:sz w:val="28"/>
          <w:szCs w:val="28"/>
        </w:rPr>
      </w:pPr>
      <w:r w:rsidRPr="009A2624">
        <w:rPr>
          <w:sz w:val="28"/>
          <w:szCs w:val="28"/>
        </w:rPr>
        <w:t>- городской конкурс чтецов, посвящённый 75-летию Победы в Великой Отечественной войне</w:t>
      </w:r>
      <w:r>
        <w:rPr>
          <w:sz w:val="28"/>
          <w:szCs w:val="28"/>
        </w:rPr>
        <w:t xml:space="preserve"> «Классика на все времена»</w:t>
      </w:r>
      <w:r w:rsidRPr="009A2624">
        <w:rPr>
          <w:sz w:val="28"/>
          <w:szCs w:val="28"/>
        </w:rPr>
        <w:t>;</w:t>
      </w:r>
    </w:p>
    <w:p w:rsidR="009A2624" w:rsidRPr="009A2624" w:rsidRDefault="009A2624" w:rsidP="009A2624">
      <w:pPr>
        <w:ind w:firstLine="142"/>
        <w:jc w:val="both"/>
        <w:rPr>
          <w:sz w:val="28"/>
          <w:szCs w:val="28"/>
        </w:rPr>
      </w:pPr>
      <w:r w:rsidRPr="009A2624">
        <w:rPr>
          <w:sz w:val="28"/>
          <w:szCs w:val="28"/>
        </w:rPr>
        <w:t>- городской онлайн-фестиваль национальных культур среди образовательных школ города «Под небом единым»</w:t>
      </w:r>
      <w:r>
        <w:rPr>
          <w:sz w:val="28"/>
          <w:szCs w:val="28"/>
        </w:rPr>
        <w:t>;</w:t>
      </w:r>
    </w:p>
    <w:p w:rsidR="00CA7AB9" w:rsidRPr="0045213A" w:rsidRDefault="00CA7AB9" w:rsidP="00117E33">
      <w:pPr>
        <w:jc w:val="both"/>
        <w:rPr>
          <w:rFonts w:eastAsia="Calibri"/>
          <w:color w:val="000000"/>
          <w:sz w:val="28"/>
          <w:szCs w:val="28"/>
        </w:rPr>
      </w:pPr>
      <w:r w:rsidRPr="0045213A">
        <w:rPr>
          <w:rFonts w:eastAsia="Calibri"/>
          <w:color w:val="000000"/>
          <w:sz w:val="28"/>
          <w:szCs w:val="28"/>
        </w:rPr>
        <w:t>-</w:t>
      </w:r>
      <w:r w:rsidR="00ED57F5">
        <w:rPr>
          <w:rFonts w:eastAsia="Calibri"/>
          <w:color w:val="000000"/>
          <w:sz w:val="28"/>
          <w:szCs w:val="28"/>
        </w:rPr>
        <w:t xml:space="preserve"> фестиваль игрушки «Матрешка» (к</w:t>
      </w:r>
      <w:r w:rsidRPr="0045213A">
        <w:rPr>
          <w:rFonts w:eastAsia="Calibri"/>
          <w:color w:val="000000"/>
          <w:sz w:val="28"/>
          <w:szCs w:val="28"/>
        </w:rPr>
        <w:t>артинная галерея им. В.В. Тихонова);</w:t>
      </w:r>
    </w:p>
    <w:p w:rsidR="007E0C4B" w:rsidRPr="0045213A" w:rsidRDefault="007E0C4B" w:rsidP="00117E33">
      <w:pPr>
        <w:jc w:val="both"/>
        <w:rPr>
          <w:rFonts w:eastAsia="Calibri"/>
          <w:color w:val="000000"/>
          <w:sz w:val="28"/>
          <w:szCs w:val="28"/>
        </w:rPr>
      </w:pPr>
      <w:r w:rsidRPr="0045213A">
        <w:rPr>
          <w:rFonts w:eastAsia="Calibri"/>
          <w:color w:val="000000"/>
          <w:sz w:val="28"/>
          <w:szCs w:val="28"/>
        </w:rPr>
        <w:t>- ра</w:t>
      </w:r>
      <w:r w:rsidR="00ED57F5">
        <w:rPr>
          <w:rFonts w:eastAsia="Calibri"/>
          <w:color w:val="000000"/>
          <w:sz w:val="28"/>
          <w:szCs w:val="28"/>
        </w:rPr>
        <w:t>бота выставки «Живое ремесло» (к</w:t>
      </w:r>
      <w:r w:rsidRPr="0045213A">
        <w:rPr>
          <w:rFonts w:eastAsia="Calibri"/>
          <w:color w:val="000000"/>
          <w:sz w:val="28"/>
          <w:szCs w:val="28"/>
        </w:rPr>
        <w:t>артинная галерея им. В.В. Тихонова);</w:t>
      </w:r>
    </w:p>
    <w:p w:rsidR="00BD6541" w:rsidRPr="0045213A" w:rsidRDefault="007E0C4B" w:rsidP="00117E33">
      <w:pPr>
        <w:jc w:val="both"/>
        <w:rPr>
          <w:rFonts w:eastAsia="Calibri"/>
          <w:color w:val="000000"/>
          <w:sz w:val="28"/>
          <w:szCs w:val="28"/>
        </w:rPr>
      </w:pPr>
      <w:r w:rsidRPr="0045213A">
        <w:rPr>
          <w:rFonts w:eastAsia="Calibri"/>
          <w:color w:val="000000"/>
          <w:sz w:val="28"/>
          <w:szCs w:val="28"/>
        </w:rPr>
        <w:t>- организаци</w:t>
      </w:r>
      <w:r w:rsidR="00CA7AB9" w:rsidRPr="0045213A">
        <w:rPr>
          <w:rFonts w:eastAsia="Calibri"/>
          <w:color w:val="000000"/>
          <w:sz w:val="28"/>
          <w:szCs w:val="28"/>
        </w:rPr>
        <w:t>я выставок ДПИ в течение года (</w:t>
      </w:r>
      <w:r w:rsidR="00ED57F5">
        <w:rPr>
          <w:rFonts w:eastAsia="Calibri"/>
          <w:color w:val="000000"/>
          <w:sz w:val="28"/>
          <w:szCs w:val="28"/>
        </w:rPr>
        <w:t>Детская художественная школа, к</w:t>
      </w:r>
      <w:r w:rsidRPr="0045213A">
        <w:rPr>
          <w:rFonts w:eastAsia="Calibri"/>
          <w:color w:val="000000"/>
          <w:sz w:val="28"/>
          <w:szCs w:val="28"/>
        </w:rPr>
        <w:t>артинная галерея им. В.В. Тихонова)</w:t>
      </w:r>
      <w:r w:rsidR="009A2624">
        <w:rPr>
          <w:rFonts w:eastAsia="Calibri"/>
          <w:color w:val="000000"/>
          <w:sz w:val="28"/>
          <w:szCs w:val="28"/>
        </w:rPr>
        <w:t>.</w:t>
      </w:r>
    </w:p>
    <w:p w:rsidR="00560774" w:rsidRDefault="00560774" w:rsidP="00117E3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На базе Дворца культуры «Тракторостроитель» </w:t>
      </w:r>
      <w:r w:rsidR="00117E33">
        <w:rPr>
          <w:color w:val="000000"/>
          <w:sz w:val="28"/>
          <w:szCs w:val="28"/>
          <w:shd w:val="clear" w:color="auto" w:fill="FFFFFF"/>
        </w:rPr>
        <w:t xml:space="preserve">продолжают </w:t>
      </w:r>
      <w:r>
        <w:rPr>
          <w:color w:val="000000"/>
          <w:sz w:val="28"/>
          <w:szCs w:val="28"/>
          <w:shd w:val="clear" w:color="auto" w:fill="FFFFFF"/>
        </w:rPr>
        <w:t>работать 11 творческих коллективов. 4 из них имеют звание «Народный самодеятельный коллектив Алтайского края», 3 - «Образцовый самодеятельный</w:t>
      </w:r>
      <w:r w:rsidRPr="006F7F7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коллектив Алтайского края», 3 </w:t>
      </w:r>
      <w:r w:rsidR="00117E33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«Заслуженный коллектив с</w:t>
      </w:r>
      <w:r w:rsidR="00117E33">
        <w:rPr>
          <w:color w:val="000000"/>
          <w:sz w:val="28"/>
          <w:szCs w:val="28"/>
          <w:shd w:val="clear" w:color="auto" w:fill="FFFFFF"/>
        </w:rPr>
        <w:t xml:space="preserve">амодеятельного художественного </w:t>
      </w:r>
      <w:r>
        <w:rPr>
          <w:color w:val="000000"/>
          <w:sz w:val="28"/>
          <w:szCs w:val="28"/>
          <w:shd w:val="clear" w:color="auto" w:fill="FFFFFF"/>
        </w:rPr>
        <w:t>творчества Алтайского края».</w:t>
      </w:r>
    </w:p>
    <w:p w:rsidR="00560774" w:rsidRPr="00BD1E02" w:rsidRDefault="00560774" w:rsidP="00BD1E0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В 2020 году ансамблю «Яр-Марка» </w:t>
      </w:r>
      <w:r w:rsidRPr="00C54220">
        <w:rPr>
          <w:color w:val="000000"/>
          <w:sz w:val="28"/>
          <w:szCs w:val="28"/>
          <w:shd w:val="clear" w:color="auto" w:fill="FFFFFF"/>
        </w:rPr>
        <w:t>за высокие достижения и мастерство в сфере художественного творчества, за активную деятельность, направленную на развитие культуры и искусства Алтайского края было присвоено почетное звание «Народный (образцовый) самодеятельный коллектив   Алтайского края» .</w:t>
      </w:r>
    </w:p>
    <w:p w:rsidR="009A2624" w:rsidRPr="000F3558" w:rsidRDefault="009A2624" w:rsidP="00117E33">
      <w:pPr>
        <w:ind w:firstLine="709"/>
        <w:jc w:val="both"/>
        <w:rPr>
          <w:sz w:val="28"/>
          <w:szCs w:val="28"/>
        </w:rPr>
      </w:pPr>
      <w:r w:rsidRPr="000F3558">
        <w:rPr>
          <w:sz w:val="28"/>
          <w:szCs w:val="28"/>
        </w:rPr>
        <w:t>На базе Дома культуры «Алтайсельмаш» работают 38 клубных формирования, в которых занимаются 1250 человек, из общего числа – 19 являются формированиями самодеятельного творчества. Из них имеют почетное звание: «Заслуженный коллектив самодеятельного художественного творчества Алтайского края» - 2 коллектива; «Народный» - 5 коллективов.</w:t>
      </w:r>
    </w:p>
    <w:p w:rsidR="009A2624" w:rsidRPr="000F3558" w:rsidRDefault="009A2624" w:rsidP="009A2624">
      <w:pPr>
        <w:ind w:firstLine="709"/>
        <w:jc w:val="both"/>
        <w:rPr>
          <w:sz w:val="28"/>
          <w:szCs w:val="28"/>
        </w:rPr>
      </w:pPr>
      <w:r w:rsidRPr="000F3558">
        <w:rPr>
          <w:sz w:val="28"/>
          <w:szCs w:val="28"/>
        </w:rPr>
        <w:t xml:space="preserve">С каждым годом творческие коллективы ДК пополняются новыми участниками. Уровень развития коллективов художественной самодеятельности стал выше, так в сентябре 2020 года было присвоено почетное звание </w:t>
      </w:r>
      <w:r w:rsidRPr="000F3558">
        <w:rPr>
          <w:sz w:val="28"/>
          <w:szCs w:val="28"/>
        </w:rPr>
        <w:lastRenderedPageBreak/>
        <w:t>«Заслуженный коллектив самодеятельного художественного творчества Алтайского края» образцовому ансамблю современного танца «Акварели» (руководитель Станиславская Л.Ю.).</w:t>
      </w:r>
    </w:p>
    <w:p w:rsidR="009A2624" w:rsidRPr="000F3558" w:rsidRDefault="009A2624" w:rsidP="009A2624">
      <w:pPr>
        <w:ind w:firstLine="709"/>
        <w:jc w:val="both"/>
        <w:rPr>
          <w:sz w:val="28"/>
          <w:szCs w:val="28"/>
        </w:rPr>
      </w:pPr>
      <w:r w:rsidRPr="000F3558">
        <w:rPr>
          <w:sz w:val="28"/>
          <w:szCs w:val="28"/>
        </w:rPr>
        <w:t>В этом году 2 клубных формирования: любительское объединение «Гармония» и семейный ансамбль песни «Эх, разгуляй» прекратили свою</w:t>
      </w:r>
      <w:r w:rsidR="00560774">
        <w:rPr>
          <w:sz w:val="28"/>
          <w:szCs w:val="28"/>
        </w:rPr>
        <w:t xml:space="preserve"> д</w:t>
      </w:r>
      <w:r w:rsidRPr="000F3558">
        <w:rPr>
          <w:sz w:val="28"/>
          <w:szCs w:val="28"/>
        </w:rPr>
        <w:t>еятельность в связи отъездом руководителей в другой город.</w:t>
      </w:r>
    </w:p>
    <w:p w:rsidR="009A2624" w:rsidRDefault="009A2624" w:rsidP="009A2624">
      <w:pPr>
        <w:ind w:firstLine="709"/>
        <w:jc w:val="both"/>
        <w:rPr>
          <w:szCs w:val="28"/>
        </w:rPr>
      </w:pPr>
    </w:p>
    <w:p w:rsidR="00CF6E67" w:rsidRPr="00CF6E67" w:rsidRDefault="00CF6E67" w:rsidP="00CF6E6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 w:rsidRPr="00CF6E67">
        <w:rPr>
          <w:color w:val="000000" w:themeColor="text1"/>
          <w:sz w:val="28"/>
          <w:szCs w:val="28"/>
        </w:rPr>
        <w:t>Д</w:t>
      </w:r>
      <w:r w:rsidRPr="00CF6E67">
        <w:rPr>
          <w:sz w:val="28"/>
          <w:szCs w:val="28"/>
          <w:lang w:eastAsia="ar-SA"/>
        </w:rPr>
        <w:t xml:space="preserve">ля плодотворной организации досуга населения </w:t>
      </w:r>
      <w:r>
        <w:rPr>
          <w:sz w:val="28"/>
          <w:szCs w:val="28"/>
          <w:lang w:eastAsia="ar-SA"/>
        </w:rPr>
        <w:t xml:space="preserve">и развития жанров народного творчества в ДЮДК «Черемушки» </w:t>
      </w:r>
      <w:r w:rsidRPr="00CF6E67">
        <w:rPr>
          <w:sz w:val="28"/>
          <w:szCs w:val="28"/>
          <w:lang w:eastAsia="ar-SA"/>
        </w:rPr>
        <w:t>в 2020 го</w:t>
      </w:r>
      <w:r>
        <w:rPr>
          <w:sz w:val="28"/>
          <w:szCs w:val="28"/>
          <w:lang w:eastAsia="ar-SA"/>
        </w:rPr>
        <w:t xml:space="preserve">ду продолжили свою деятельность </w:t>
      </w:r>
      <w:r w:rsidRPr="00CF6E67">
        <w:rPr>
          <w:sz w:val="28"/>
          <w:szCs w:val="28"/>
          <w:lang w:eastAsia="ar-SA"/>
        </w:rPr>
        <w:t xml:space="preserve">клубные формирования  для детей и взрослых (хореография, вокал, изобразительное искусство, спорт); любительские  объединения  для  детей («Суперкласс», «Первоклашка», «Топтыжка», «Самовар»), «Арт-мастерская»; для  взрослых («Собеседник»,  «Группа здоровья», «60+»),  для  семьи –  Клуб «Пятница». </w:t>
      </w:r>
      <w:r>
        <w:rPr>
          <w:sz w:val="28"/>
          <w:szCs w:val="28"/>
        </w:rPr>
        <w:t xml:space="preserve"> </w:t>
      </w:r>
      <w:r w:rsidRPr="00CF6E67">
        <w:rPr>
          <w:color w:val="000000" w:themeColor="text1"/>
          <w:sz w:val="28"/>
          <w:szCs w:val="28"/>
        </w:rPr>
        <w:t>Продолжил свою работу молодежный хор и детская вокальная студия «Колибри».</w:t>
      </w:r>
      <w:r w:rsidRPr="00CF6E67">
        <w:rPr>
          <w:color w:val="FF0000"/>
          <w:sz w:val="28"/>
          <w:szCs w:val="28"/>
          <w:shd w:val="clear" w:color="auto" w:fill="FFFFFF"/>
        </w:rPr>
        <w:t xml:space="preserve"> </w:t>
      </w:r>
      <w:r w:rsidRPr="00CF6E67">
        <w:rPr>
          <w:color w:val="000000" w:themeColor="text1"/>
          <w:sz w:val="28"/>
          <w:szCs w:val="28"/>
          <w:shd w:val="clear" w:color="auto" w:fill="FFFFFF"/>
        </w:rPr>
        <w:t xml:space="preserve">Третий год на базе учреждения плодотворно работают  4 возрастные группы   Клуба   робототехники </w:t>
      </w:r>
      <w:r w:rsidRPr="00CF6E67">
        <w:rPr>
          <w:color w:val="000000" w:themeColor="text1"/>
          <w:sz w:val="28"/>
          <w:szCs w:val="28"/>
        </w:rPr>
        <w:t xml:space="preserve">Уникум (с 2020 года – Центр науки и творчества «Уникум»). </w:t>
      </w:r>
    </w:p>
    <w:p w:rsidR="009A2624" w:rsidRPr="00CF6E67" w:rsidRDefault="00CF6E67" w:rsidP="00CF6E67">
      <w:pPr>
        <w:suppressAutoHyphens/>
        <w:jc w:val="both"/>
        <w:rPr>
          <w:color w:val="000000"/>
          <w:sz w:val="28"/>
          <w:szCs w:val="28"/>
        </w:rPr>
      </w:pPr>
      <w:r w:rsidRPr="00CF6E67">
        <w:rPr>
          <w:sz w:val="28"/>
          <w:szCs w:val="28"/>
          <w:lang w:eastAsia="ar-SA"/>
        </w:rPr>
        <w:t xml:space="preserve">       П</w:t>
      </w:r>
      <w:r>
        <w:rPr>
          <w:sz w:val="28"/>
          <w:szCs w:val="28"/>
          <w:lang w:eastAsia="ar-SA"/>
        </w:rPr>
        <w:t>римером создания новых коллективов может служить начавшие свою работу</w:t>
      </w:r>
      <w:r w:rsidRPr="00CF6E67">
        <w:rPr>
          <w:sz w:val="28"/>
          <w:szCs w:val="28"/>
          <w:lang w:eastAsia="ar-SA"/>
        </w:rPr>
        <w:t xml:space="preserve"> в 2020 год</w:t>
      </w:r>
      <w:r>
        <w:rPr>
          <w:sz w:val="28"/>
          <w:szCs w:val="28"/>
          <w:lang w:eastAsia="ar-SA"/>
        </w:rPr>
        <w:t>у</w:t>
      </w:r>
      <w:r w:rsidRPr="00CF6E67">
        <w:rPr>
          <w:sz w:val="28"/>
          <w:szCs w:val="28"/>
          <w:lang w:eastAsia="ar-SA"/>
        </w:rPr>
        <w:t xml:space="preserve"> спортивно-танцевальные коллективы</w:t>
      </w:r>
      <w:r>
        <w:rPr>
          <w:sz w:val="28"/>
          <w:szCs w:val="28"/>
          <w:lang w:eastAsia="ar-SA"/>
        </w:rPr>
        <w:t xml:space="preserve"> ДЮДК «Черемушки»: </w:t>
      </w:r>
      <w:r w:rsidRPr="00CF6E67">
        <w:rPr>
          <w:color w:val="000000"/>
          <w:sz w:val="28"/>
          <w:szCs w:val="28"/>
        </w:rPr>
        <w:t>«Боди-балет»- молодежная студия и группа фитнесса «Леди-Фит».</w:t>
      </w:r>
    </w:p>
    <w:p w:rsidR="007E0C4B" w:rsidRPr="00743027" w:rsidRDefault="007E0C4B" w:rsidP="00DB1804">
      <w:pPr>
        <w:ind w:firstLine="708"/>
        <w:jc w:val="both"/>
        <w:rPr>
          <w:b/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Pr="0045213A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DB1804">
      <w:pPr>
        <w:shd w:val="clear" w:color="auto" w:fill="FFFFFF"/>
        <w:jc w:val="both"/>
        <w:rPr>
          <w:sz w:val="28"/>
          <w:szCs w:val="28"/>
        </w:rPr>
      </w:pPr>
    </w:p>
    <w:p w:rsidR="00183BBE" w:rsidRPr="0045213A" w:rsidRDefault="00183BBE" w:rsidP="00DB1804">
      <w:pPr>
        <w:shd w:val="clear" w:color="auto" w:fill="FFFFFF"/>
        <w:jc w:val="both"/>
        <w:rPr>
          <w:sz w:val="28"/>
          <w:szCs w:val="28"/>
        </w:rPr>
      </w:pPr>
    </w:p>
    <w:p w:rsidR="007E0C4B" w:rsidRDefault="007E0C4B" w:rsidP="00DB1804">
      <w:pPr>
        <w:jc w:val="both"/>
        <w:rPr>
          <w:b/>
          <w:sz w:val="28"/>
          <w:szCs w:val="28"/>
        </w:rPr>
      </w:pPr>
    </w:p>
    <w:p w:rsidR="00CF6E67" w:rsidRDefault="00CF6E67" w:rsidP="00DB1804">
      <w:pPr>
        <w:jc w:val="both"/>
        <w:rPr>
          <w:b/>
          <w:sz w:val="28"/>
          <w:szCs w:val="28"/>
        </w:rPr>
      </w:pPr>
    </w:p>
    <w:p w:rsidR="00CF6E67" w:rsidRDefault="00CF6E67" w:rsidP="00DB1804">
      <w:pPr>
        <w:jc w:val="both"/>
        <w:rPr>
          <w:b/>
          <w:sz w:val="28"/>
          <w:szCs w:val="28"/>
        </w:rPr>
      </w:pPr>
    </w:p>
    <w:p w:rsidR="00CF6E67" w:rsidRDefault="00CF6E67" w:rsidP="00DB1804">
      <w:pPr>
        <w:jc w:val="both"/>
        <w:rPr>
          <w:b/>
          <w:sz w:val="28"/>
          <w:szCs w:val="28"/>
        </w:rPr>
      </w:pPr>
    </w:p>
    <w:p w:rsidR="00CF6E67" w:rsidRDefault="00CF6E67" w:rsidP="00DB1804">
      <w:pPr>
        <w:jc w:val="both"/>
        <w:rPr>
          <w:b/>
          <w:sz w:val="28"/>
          <w:szCs w:val="28"/>
        </w:rPr>
      </w:pPr>
    </w:p>
    <w:p w:rsidR="00CF6E67" w:rsidRDefault="00CF6E67" w:rsidP="00DB1804">
      <w:pPr>
        <w:jc w:val="both"/>
        <w:rPr>
          <w:b/>
          <w:sz w:val="28"/>
          <w:szCs w:val="28"/>
        </w:rPr>
      </w:pPr>
    </w:p>
    <w:p w:rsidR="00CF6E67" w:rsidRDefault="00CF6E67" w:rsidP="00DB1804">
      <w:pPr>
        <w:jc w:val="both"/>
        <w:rPr>
          <w:b/>
          <w:sz w:val="28"/>
          <w:szCs w:val="28"/>
        </w:rPr>
      </w:pPr>
    </w:p>
    <w:p w:rsidR="00CF6E67" w:rsidRDefault="00CF6E67" w:rsidP="00DB1804">
      <w:pPr>
        <w:jc w:val="both"/>
        <w:rPr>
          <w:b/>
          <w:sz w:val="28"/>
          <w:szCs w:val="28"/>
        </w:rPr>
      </w:pPr>
    </w:p>
    <w:p w:rsidR="00CF6E67" w:rsidRDefault="00CF6E67" w:rsidP="00DB1804">
      <w:pPr>
        <w:jc w:val="both"/>
        <w:rPr>
          <w:b/>
          <w:sz w:val="28"/>
          <w:szCs w:val="28"/>
        </w:rPr>
      </w:pPr>
    </w:p>
    <w:p w:rsidR="00CF6E67" w:rsidRDefault="00CF6E67" w:rsidP="00DB1804">
      <w:pPr>
        <w:jc w:val="both"/>
        <w:rPr>
          <w:b/>
          <w:sz w:val="28"/>
          <w:szCs w:val="28"/>
        </w:rPr>
      </w:pPr>
    </w:p>
    <w:p w:rsidR="00CF6E67" w:rsidRDefault="00CF6E67" w:rsidP="00DB1804">
      <w:pPr>
        <w:jc w:val="both"/>
        <w:rPr>
          <w:b/>
          <w:sz w:val="28"/>
          <w:szCs w:val="28"/>
        </w:rPr>
      </w:pPr>
    </w:p>
    <w:p w:rsidR="00CF6E67" w:rsidRDefault="00CF6E67" w:rsidP="00DB1804">
      <w:pPr>
        <w:jc w:val="both"/>
        <w:rPr>
          <w:b/>
          <w:sz w:val="28"/>
          <w:szCs w:val="28"/>
        </w:rPr>
      </w:pPr>
    </w:p>
    <w:p w:rsidR="00CF6E67" w:rsidRDefault="00CF6E67" w:rsidP="00DB1804">
      <w:pPr>
        <w:jc w:val="both"/>
        <w:rPr>
          <w:b/>
          <w:sz w:val="28"/>
          <w:szCs w:val="28"/>
        </w:rPr>
      </w:pPr>
    </w:p>
    <w:p w:rsidR="00CF6E67" w:rsidRDefault="00CF6E67" w:rsidP="00DB1804">
      <w:pPr>
        <w:jc w:val="both"/>
        <w:rPr>
          <w:b/>
          <w:sz w:val="28"/>
          <w:szCs w:val="28"/>
        </w:rPr>
      </w:pPr>
    </w:p>
    <w:p w:rsidR="00CF6E67" w:rsidRDefault="00CF6E67" w:rsidP="00DB1804">
      <w:pPr>
        <w:jc w:val="both"/>
        <w:rPr>
          <w:b/>
          <w:sz w:val="28"/>
          <w:szCs w:val="28"/>
        </w:rPr>
      </w:pPr>
    </w:p>
    <w:p w:rsidR="00CF6E67" w:rsidRDefault="00CF6E67" w:rsidP="00DB1804">
      <w:pPr>
        <w:jc w:val="both"/>
        <w:rPr>
          <w:b/>
          <w:sz w:val="28"/>
          <w:szCs w:val="28"/>
        </w:rPr>
      </w:pPr>
    </w:p>
    <w:p w:rsidR="00CF6E67" w:rsidRPr="0045213A" w:rsidRDefault="00CF6E67" w:rsidP="00DB1804">
      <w:pPr>
        <w:jc w:val="both"/>
        <w:rPr>
          <w:b/>
          <w:sz w:val="28"/>
          <w:szCs w:val="28"/>
        </w:rPr>
      </w:pPr>
    </w:p>
    <w:p w:rsidR="00183BBE" w:rsidRDefault="007E0C4B" w:rsidP="00183BBE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lastRenderedPageBreak/>
        <w:t>Участие  учреждений культуры, творческих коллективов</w:t>
      </w:r>
    </w:p>
    <w:p w:rsidR="00DA1328" w:rsidRDefault="007E0C4B" w:rsidP="00183BBE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и исполнителей в конкурсах, фестивалях</w:t>
      </w:r>
      <w:r w:rsidR="00F003E5" w:rsidRPr="0045213A">
        <w:rPr>
          <w:b/>
          <w:sz w:val="28"/>
          <w:szCs w:val="28"/>
        </w:rPr>
        <w:t>,</w:t>
      </w:r>
    </w:p>
    <w:p w:rsidR="00F5439F" w:rsidRDefault="00F003E5" w:rsidP="00183BBE">
      <w:pPr>
        <w:ind w:firstLine="708"/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проводимых в Российской Федерации и крае</w:t>
      </w:r>
    </w:p>
    <w:p w:rsidR="00B16645" w:rsidRDefault="00B16645" w:rsidP="00183BBE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3828"/>
        <w:gridCol w:w="1559"/>
        <w:gridCol w:w="2693"/>
        <w:gridCol w:w="2694"/>
      </w:tblGrid>
      <w:tr w:rsidR="00B16645" w:rsidRPr="00557ECC" w:rsidTr="004F1623">
        <w:tc>
          <w:tcPr>
            <w:tcW w:w="3828" w:type="dxa"/>
          </w:tcPr>
          <w:p w:rsidR="00B16645" w:rsidRPr="003C7B74" w:rsidRDefault="00B16645" w:rsidP="00183BBE">
            <w:pPr>
              <w:jc w:val="center"/>
            </w:pPr>
          </w:p>
          <w:p w:rsidR="00B16645" w:rsidRPr="003C7B74" w:rsidRDefault="00B16645" w:rsidP="00183BBE">
            <w:pPr>
              <w:jc w:val="center"/>
            </w:pPr>
            <w:r w:rsidRPr="003C7B74">
              <w:t>Название мероприятия</w:t>
            </w:r>
          </w:p>
        </w:tc>
        <w:tc>
          <w:tcPr>
            <w:tcW w:w="1559" w:type="dxa"/>
          </w:tcPr>
          <w:p w:rsidR="00B16645" w:rsidRPr="003C7B74" w:rsidRDefault="00B16645" w:rsidP="004F1623">
            <w:pPr>
              <w:jc w:val="center"/>
            </w:pPr>
            <w:r w:rsidRPr="003C7B74">
              <w:t>Место проведения</w:t>
            </w:r>
          </w:p>
        </w:tc>
        <w:tc>
          <w:tcPr>
            <w:tcW w:w="2693" w:type="dxa"/>
          </w:tcPr>
          <w:p w:rsidR="00183BBE" w:rsidRPr="003C7B74" w:rsidRDefault="00183BBE" w:rsidP="0096156B"/>
          <w:p w:rsidR="00B16645" w:rsidRPr="003C7B74" w:rsidRDefault="00B16645" w:rsidP="0096156B">
            <w:pPr>
              <w:jc w:val="center"/>
            </w:pPr>
            <w:r w:rsidRPr="003C7B74">
              <w:t>Коллектив</w:t>
            </w:r>
          </w:p>
          <w:p w:rsidR="00B16645" w:rsidRPr="003C7B74" w:rsidRDefault="00B16645" w:rsidP="0096156B"/>
        </w:tc>
        <w:tc>
          <w:tcPr>
            <w:tcW w:w="2694" w:type="dxa"/>
          </w:tcPr>
          <w:p w:rsidR="00B16645" w:rsidRPr="003C7B74" w:rsidRDefault="00B16645" w:rsidP="0096156B"/>
          <w:p w:rsidR="00B16645" w:rsidRPr="003C7B74" w:rsidRDefault="00B16645" w:rsidP="0096156B">
            <w:pPr>
              <w:jc w:val="center"/>
            </w:pPr>
            <w:r w:rsidRPr="003C7B74">
              <w:t>Награды</w:t>
            </w:r>
          </w:p>
        </w:tc>
      </w:tr>
      <w:tr w:rsidR="00645533" w:rsidRPr="00557ECC" w:rsidTr="004F1623">
        <w:tc>
          <w:tcPr>
            <w:tcW w:w="3828" w:type="dxa"/>
          </w:tcPr>
          <w:p w:rsidR="00645533" w:rsidRPr="003C7B74" w:rsidRDefault="00645533" w:rsidP="00645533">
            <w:pPr>
              <w:rPr>
                <w:b/>
              </w:rPr>
            </w:pPr>
            <w:r w:rsidRPr="003C7B74">
              <w:rPr>
                <w:rStyle w:val="afc"/>
                <w:b w:val="0"/>
                <w:color w:val="151515"/>
                <w:bdr w:val="none" w:sz="0" w:space="0" w:color="auto" w:frame="1"/>
                <w:shd w:val="clear" w:color="auto" w:fill="FFFFFF"/>
              </w:rPr>
              <w:t>Межрегиональный этап IV Всероссийского фестиваля — конкурса оркестров и ансамблей национальных инструментов народов России «Многоликая Россия»</w:t>
            </w:r>
          </w:p>
        </w:tc>
        <w:tc>
          <w:tcPr>
            <w:tcW w:w="1559" w:type="dxa"/>
          </w:tcPr>
          <w:p w:rsidR="00645533" w:rsidRPr="003C7B74" w:rsidRDefault="00645533" w:rsidP="004F1623">
            <w:pPr>
              <w:jc w:val="center"/>
            </w:pPr>
            <w:r w:rsidRPr="003C7B74">
              <w:t>г. Иркутск</w:t>
            </w:r>
          </w:p>
        </w:tc>
        <w:tc>
          <w:tcPr>
            <w:tcW w:w="2693" w:type="dxa"/>
            <w:vMerge w:val="restart"/>
          </w:tcPr>
          <w:p w:rsidR="00645533" w:rsidRPr="003C7B74" w:rsidRDefault="00E01CFE" w:rsidP="0096156B">
            <w:r w:rsidRPr="003C7B74">
              <w:t xml:space="preserve">фольклорный </w:t>
            </w:r>
            <w:r w:rsidR="00645533" w:rsidRPr="003C7B74">
              <w:t>ансамбль «Яр-Марка</w:t>
            </w:r>
            <w:r w:rsidRPr="003C7B74">
              <w:t>»</w:t>
            </w:r>
          </w:p>
        </w:tc>
        <w:tc>
          <w:tcPr>
            <w:tcW w:w="2694" w:type="dxa"/>
          </w:tcPr>
          <w:p w:rsidR="00645533" w:rsidRPr="003C7B74" w:rsidRDefault="00645533" w:rsidP="0096156B">
            <w:r w:rsidRPr="003C7B74">
              <w:t>Диплом 1 степени</w:t>
            </w:r>
          </w:p>
        </w:tc>
      </w:tr>
      <w:tr w:rsidR="00645533" w:rsidRPr="00557ECC" w:rsidTr="004F1623">
        <w:tc>
          <w:tcPr>
            <w:tcW w:w="3828" w:type="dxa"/>
          </w:tcPr>
          <w:p w:rsidR="00645533" w:rsidRPr="003C7B74" w:rsidRDefault="00645533" w:rsidP="00645533">
            <w:r w:rsidRPr="003C7B74">
              <w:rPr>
                <w:rStyle w:val="afc"/>
                <w:b w:val="0"/>
                <w:color w:val="151515"/>
                <w:bdr w:val="none" w:sz="0" w:space="0" w:color="auto" w:frame="1"/>
                <w:lang w:val="en-US"/>
              </w:rPr>
              <w:t>V</w:t>
            </w:r>
            <w:r w:rsidRPr="003C7B74">
              <w:rPr>
                <w:rStyle w:val="afc"/>
                <w:b w:val="0"/>
                <w:color w:val="151515"/>
                <w:bdr w:val="none" w:sz="0" w:space="0" w:color="auto" w:frame="1"/>
              </w:rPr>
              <w:t xml:space="preserve"> Международный</w:t>
            </w:r>
            <w:r w:rsidRPr="003C7B74">
              <w:t xml:space="preserve"> фестиваль народной песни «Добровидение 2020»</w:t>
            </w:r>
          </w:p>
        </w:tc>
        <w:tc>
          <w:tcPr>
            <w:tcW w:w="1559" w:type="dxa"/>
          </w:tcPr>
          <w:p w:rsidR="00645533" w:rsidRPr="003C7B74" w:rsidRDefault="008A7819" w:rsidP="004F1623">
            <w:pPr>
              <w:jc w:val="center"/>
            </w:pPr>
            <w:r w:rsidRPr="003C7B74">
              <w:t>г. Санкт-Петербург</w:t>
            </w:r>
          </w:p>
        </w:tc>
        <w:tc>
          <w:tcPr>
            <w:tcW w:w="2693" w:type="dxa"/>
            <w:vMerge/>
          </w:tcPr>
          <w:p w:rsidR="00645533" w:rsidRPr="003C7B74" w:rsidRDefault="00645533" w:rsidP="0096156B"/>
        </w:tc>
        <w:tc>
          <w:tcPr>
            <w:tcW w:w="2694" w:type="dxa"/>
          </w:tcPr>
          <w:p w:rsidR="00645533" w:rsidRPr="003C7B74" w:rsidRDefault="00645533" w:rsidP="0096156B">
            <w:r w:rsidRPr="003C7B74">
              <w:t>Благодарственное письмо</w:t>
            </w:r>
          </w:p>
        </w:tc>
      </w:tr>
      <w:tr w:rsidR="00645533" w:rsidRPr="00557ECC" w:rsidTr="004F1623">
        <w:tc>
          <w:tcPr>
            <w:tcW w:w="3828" w:type="dxa"/>
          </w:tcPr>
          <w:p w:rsidR="008A7819" w:rsidRPr="003C7B74" w:rsidRDefault="008A7819" w:rsidP="008A7819">
            <w:pPr>
              <w:jc w:val="both"/>
            </w:pPr>
            <w:r w:rsidRPr="003C7B74">
              <w:rPr>
                <w:lang w:val="en-US"/>
              </w:rPr>
              <w:t>IX</w:t>
            </w:r>
            <w:r w:rsidRPr="003C7B74">
              <w:t xml:space="preserve"> Межрегионального творческого фестиваля славянского искусства «Русское поле» </w:t>
            </w:r>
          </w:p>
          <w:p w:rsidR="00645533" w:rsidRPr="003C7B74" w:rsidRDefault="00645533" w:rsidP="00183BBE">
            <w:pPr>
              <w:jc w:val="center"/>
            </w:pPr>
          </w:p>
        </w:tc>
        <w:tc>
          <w:tcPr>
            <w:tcW w:w="1559" w:type="dxa"/>
          </w:tcPr>
          <w:p w:rsidR="00645533" w:rsidRPr="003C7B74" w:rsidRDefault="008A7819" w:rsidP="004F1623">
            <w:pPr>
              <w:jc w:val="center"/>
            </w:pPr>
            <w:r w:rsidRPr="003C7B74">
              <w:t>г. Москва</w:t>
            </w:r>
          </w:p>
        </w:tc>
        <w:tc>
          <w:tcPr>
            <w:tcW w:w="2693" w:type="dxa"/>
            <w:vMerge/>
          </w:tcPr>
          <w:p w:rsidR="00645533" w:rsidRPr="003C7B74" w:rsidRDefault="00645533" w:rsidP="0096156B"/>
        </w:tc>
        <w:tc>
          <w:tcPr>
            <w:tcW w:w="2694" w:type="dxa"/>
          </w:tcPr>
          <w:p w:rsidR="00645533" w:rsidRPr="003C7B74" w:rsidRDefault="008A7819" w:rsidP="0096156B">
            <w:pPr>
              <w:rPr>
                <w:b/>
              </w:rPr>
            </w:pPr>
            <w:r w:rsidRPr="003C7B74">
              <w:rPr>
                <w:rStyle w:val="afc"/>
                <w:b w:val="0"/>
                <w:color w:val="151515"/>
                <w:bdr w:val="none" w:sz="0" w:space="0" w:color="auto" w:frame="1"/>
              </w:rPr>
              <w:t xml:space="preserve">Диплом  </w:t>
            </w:r>
            <w:r w:rsidRPr="003C7B74">
              <w:rPr>
                <w:rStyle w:val="afc"/>
                <w:b w:val="0"/>
                <w:color w:val="151515"/>
                <w:bdr w:val="none" w:sz="0" w:space="0" w:color="auto" w:frame="1"/>
                <w:lang w:val="en-US"/>
              </w:rPr>
              <w:t>II</w:t>
            </w:r>
            <w:r w:rsidRPr="003C7B74">
              <w:rPr>
                <w:rStyle w:val="afc"/>
                <w:b w:val="0"/>
                <w:color w:val="151515"/>
                <w:bdr w:val="none" w:sz="0" w:space="0" w:color="auto" w:frame="1"/>
              </w:rPr>
              <w:t xml:space="preserve"> степени в номинации “Лучший хоровой коллектив»</w:t>
            </w:r>
          </w:p>
        </w:tc>
      </w:tr>
      <w:tr w:rsidR="00BC2B00" w:rsidRPr="00557ECC" w:rsidTr="004F1623">
        <w:tc>
          <w:tcPr>
            <w:tcW w:w="3828" w:type="dxa"/>
          </w:tcPr>
          <w:p w:rsidR="00BC2B00" w:rsidRPr="003C7B74" w:rsidRDefault="00BC2B00" w:rsidP="000D1356">
            <w:r w:rsidRPr="003C7B74">
              <w:t xml:space="preserve">Международный конкурс «NEW VISION -DANCE» </w:t>
            </w:r>
          </w:p>
          <w:p w:rsidR="00BC2B00" w:rsidRPr="003C7B74" w:rsidRDefault="00BC2B00" w:rsidP="000D1356">
            <w:r w:rsidRPr="003C7B74">
              <w:t xml:space="preserve">  </w:t>
            </w:r>
          </w:p>
        </w:tc>
        <w:tc>
          <w:tcPr>
            <w:tcW w:w="1559" w:type="dxa"/>
          </w:tcPr>
          <w:p w:rsidR="00BC2B00" w:rsidRPr="003C7B74" w:rsidRDefault="00BC2B00" w:rsidP="000D1356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2693" w:type="dxa"/>
            <w:vMerge w:val="restart"/>
          </w:tcPr>
          <w:p w:rsidR="00BC2B00" w:rsidRPr="003C7B74" w:rsidRDefault="00BC2B00" w:rsidP="000D1356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хореографический ансамбль «Юность»</w:t>
            </w:r>
          </w:p>
          <w:p w:rsidR="00BC2B00" w:rsidRPr="003C7B74" w:rsidRDefault="00BC2B00" w:rsidP="000D1356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BC2B00" w:rsidRPr="003C7B74" w:rsidRDefault="00BC2B00" w:rsidP="000D1356">
            <w:r w:rsidRPr="003C7B74">
              <w:t>Гран-При,</w:t>
            </w:r>
          </w:p>
          <w:p w:rsidR="00847199" w:rsidRPr="003C7B74" w:rsidRDefault="00847199" w:rsidP="000D1356">
            <w:r w:rsidRPr="003C7B74">
              <w:t>Дипломы Лауреата,</w:t>
            </w:r>
          </w:p>
          <w:p w:rsidR="00BC2B00" w:rsidRPr="003C7B74" w:rsidRDefault="00847199" w:rsidP="000D1356">
            <w:r w:rsidRPr="003C7B74">
              <w:t>с</w:t>
            </w:r>
            <w:r w:rsidR="00BC2B00" w:rsidRPr="003C7B74">
              <w:t>пе</w:t>
            </w:r>
            <w:r w:rsidRPr="003C7B74">
              <w:t>циальные дипломы руководителям ансамбля</w:t>
            </w:r>
          </w:p>
        </w:tc>
      </w:tr>
      <w:tr w:rsidR="00BC2B00" w:rsidRPr="00557ECC" w:rsidTr="004F1623">
        <w:tc>
          <w:tcPr>
            <w:tcW w:w="3828" w:type="dxa"/>
          </w:tcPr>
          <w:p w:rsidR="00BC2B00" w:rsidRPr="003C7B74" w:rsidRDefault="00BC2B00" w:rsidP="000D1356">
            <w:r w:rsidRPr="003C7B74">
              <w:rPr>
                <w:lang w:val="en-US"/>
              </w:rPr>
              <w:t>I</w:t>
            </w:r>
            <w:r w:rsidRPr="003C7B74">
              <w:t xml:space="preserve"> Всероссийский патриотический многожанровый фестиваль- конкурс «Музы Победы» </w:t>
            </w:r>
          </w:p>
          <w:p w:rsidR="00BC2B00" w:rsidRPr="003C7B74" w:rsidRDefault="00BC2B00" w:rsidP="000D1356">
            <w:r w:rsidRPr="003C7B74">
              <w:t xml:space="preserve"> </w:t>
            </w:r>
          </w:p>
        </w:tc>
        <w:tc>
          <w:tcPr>
            <w:tcW w:w="1559" w:type="dxa"/>
          </w:tcPr>
          <w:p w:rsidR="00BC2B00" w:rsidRPr="003C7B74" w:rsidRDefault="00E01CFE" w:rsidP="00696D27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333333"/>
              </w:rPr>
            </w:pPr>
            <w:r w:rsidRPr="003C7B74">
              <w:t>г. Москва</w:t>
            </w:r>
          </w:p>
          <w:p w:rsidR="00BC2B00" w:rsidRPr="003C7B74" w:rsidRDefault="00BC2B00" w:rsidP="000D1356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C2B00" w:rsidRPr="003C7B74" w:rsidRDefault="00BC2B00" w:rsidP="000D1356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2B00" w:rsidRPr="003C7B74" w:rsidRDefault="00BC2B00" w:rsidP="000D1356"/>
        </w:tc>
      </w:tr>
      <w:tr w:rsidR="00BC2B00" w:rsidRPr="00557ECC" w:rsidTr="004F1623">
        <w:tc>
          <w:tcPr>
            <w:tcW w:w="3828" w:type="dxa"/>
          </w:tcPr>
          <w:p w:rsidR="00BC2B00" w:rsidRPr="003C7B74" w:rsidRDefault="00BC2B00" w:rsidP="009873F5">
            <w:pPr>
              <w:pStyle w:val="af5"/>
              <w:shd w:val="clear" w:color="auto" w:fill="FFFFFF"/>
              <w:spacing w:before="0" w:beforeAutospacing="0" w:after="0" w:afterAutospacing="0" w:line="154" w:lineRule="atLeast"/>
              <w:textAlignment w:val="baseline"/>
              <w:rPr>
                <w:rStyle w:val="afc"/>
                <w:rFonts w:ascii="inherit" w:hAnsi="inherit"/>
                <w:b w:val="0"/>
                <w:color w:val="151515"/>
                <w:bdr w:val="none" w:sz="0" w:space="0" w:color="auto" w:frame="1"/>
              </w:rPr>
            </w:pPr>
            <w:r w:rsidRPr="003C7B74">
              <w:rPr>
                <w:rStyle w:val="afc"/>
                <w:rFonts w:ascii="inherit" w:hAnsi="inherit"/>
                <w:b w:val="0"/>
                <w:color w:val="151515"/>
                <w:bdr w:val="none" w:sz="0" w:space="0" w:color="auto" w:frame="1"/>
              </w:rPr>
              <w:t>Международный многожанровый фестиваль-конкурс детского, юношеского и взрослого творчества «Таланты Испании» </w:t>
            </w:r>
          </w:p>
          <w:p w:rsidR="00BC2B00" w:rsidRPr="003C7B74" w:rsidRDefault="00BC2B00" w:rsidP="009873F5">
            <w:pPr>
              <w:pStyle w:val="af5"/>
              <w:shd w:val="clear" w:color="auto" w:fill="FFFFFF"/>
              <w:spacing w:before="0" w:beforeAutospacing="0" w:after="0" w:afterAutospacing="0" w:line="154" w:lineRule="atLeast"/>
              <w:textAlignment w:val="baseline"/>
              <w:rPr>
                <w:rStyle w:val="afc"/>
                <w:rFonts w:ascii="inherit" w:hAnsi="inherit"/>
                <w:b w:val="0"/>
                <w:color w:val="151515"/>
                <w:bdr w:val="none" w:sz="0" w:space="0" w:color="auto" w:frame="1"/>
              </w:rPr>
            </w:pPr>
            <w:r w:rsidRPr="003C7B74">
              <w:rPr>
                <w:rStyle w:val="afc"/>
                <w:rFonts w:ascii="inherit" w:hAnsi="inherit"/>
                <w:b w:val="0"/>
                <w:color w:val="151515"/>
                <w:bdr w:val="none" w:sz="0" w:space="0" w:color="auto" w:frame="1"/>
              </w:rPr>
              <w:t xml:space="preserve"> </w:t>
            </w:r>
          </w:p>
          <w:p w:rsidR="00BC2B00" w:rsidRPr="003C7B74" w:rsidRDefault="00BC2B00" w:rsidP="000D1356"/>
        </w:tc>
        <w:tc>
          <w:tcPr>
            <w:tcW w:w="1559" w:type="dxa"/>
          </w:tcPr>
          <w:p w:rsidR="00BC2B00" w:rsidRPr="003C7B74" w:rsidRDefault="00BC2B00" w:rsidP="000D1356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г.Барселона</w:t>
            </w:r>
          </w:p>
        </w:tc>
        <w:tc>
          <w:tcPr>
            <w:tcW w:w="2693" w:type="dxa"/>
            <w:vMerge/>
          </w:tcPr>
          <w:p w:rsidR="00BC2B00" w:rsidRPr="003C7B74" w:rsidRDefault="00BC2B00" w:rsidP="000D1356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2B00" w:rsidRPr="003C7B74" w:rsidRDefault="00BC2B00" w:rsidP="000D1356"/>
        </w:tc>
      </w:tr>
      <w:tr w:rsidR="00BC2B00" w:rsidRPr="00557ECC" w:rsidTr="004F1623">
        <w:tc>
          <w:tcPr>
            <w:tcW w:w="3828" w:type="dxa"/>
          </w:tcPr>
          <w:p w:rsidR="00BC2B00" w:rsidRPr="003C7B74" w:rsidRDefault="00BC2B00" w:rsidP="004E2EC7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</w:pPr>
            <w:r w:rsidRPr="003C7B74">
              <w:rPr>
                <w:lang w:val="en-US"/>
              </w:rPr>
              <w:t>VIII</w:t>
            </w:r>
            <w:r w:rsidRPr="003C7B74">
              <w:t xml:space="preserve"> Международный конкурс – фестиваль искусств «</w:t>
            </w:r>
            <w:r w:rsidRPr="003C7B74">
              <w:rPr>
                <w:lang w:val="en-US"/>
              </w:rPr>
              <w:t>GRAND</w:t>
            </w:r>
            <w:r w:rsidRPr="003C7B74">
              <w:t xml:space="preserve"> </w:t>
            </w:r>
            <w:r w:rsidRPr="003C7B74">
              <w:rPr>
                <w:lang w:val="en-US"/>
              </w:rPr>
              <w:t>PREMIUM</w:t>
            </w:r>
            <w:r w:rsidRPr="003C7B74">
              <w:t>»</w:t>
            </w:r>
          </w:p>
          <w:p w:rsidR="00BC2B00" w:rsidRPr="003C7B74" w:rsidRDefault="00BC2B00" w:rsidP="000D1356"/>
        </w:tc>
        <w:tc>
          <w:tcPr>
            <w:tcW w:w="1559" w:type="dxa"/>
          </w:tcPr>
          <w:p w:rsidR="00BC2B00" w:rsidRPr="003C7B74" w:rsidRDefault="00BC2B00" w:rsidP="000D1356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г .Лондон</w:t>
            </w:r>
          </w:p>
        </w:tc>
        <w:tc>
          <w:tcPr>
            <w:tcW w:w="2693" w:type="dxa"/>
            <w:vMerge/>
          </w:tcPr>
          <w:p w:rsidR="00BC2B00" w:rsidRPr="003C7B74" w:rsidRDefault="00BC2B00" w:rsidP="000D1356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2B00" w:rsidRPr="003C7B74" w:rsidRDefault="00BC2B00" w:rsidP="000D1356"/>
        </w:tc>
      </w:tr>
      <w:tr w:rsidR="00BC2B00" w:rsidRPr="00557ECC" w:rsidTr="004F1623">
        <w:tc>
          <w:tcPr>
            <w:tcW w:w="3828" w:type="dxa"/>
          </w:tcPr>
          <w:p w:rsidR="00BC2B00" w:rsidRPr="003C7B74" w:rsidRDefault="00BC2B00" w:rsidP="00696D27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333333"/>
              </w:rPr>
            </w:pPr>
            <w:r w:rsidRPr="003C7B74">
              <w:rPr>
                <w:rFonts w:eastAsia="Calibri"/>
                <w:color w:val="333333"/>
              </w:rPr>
              <w:t>Международный TV-IT конкурса «</w:t>
            </w:r>
            <w:r w:rsidRPr="003C7B74">
              <w:rPr>
                <w:rFonts w:eastAsia="Calibri"/>
                <w:color w:val="333333"/>
                <w:lang w:val="en-US"/>
              </w:rPr>
              <w:t>ROSS</w:t>
            </w:r>
            <w:r w:rsidRPr="003C7B74">
              <w:rPr>
                <w:rFonts w:eastAsia="Calibri"/>
                <w:color w:val="333333"/>
              </w:rPr>
              <w:t xml:space="preserve"> и Я . </w:t>
            </w:r>
            <w:r w:rsidRPr="003C7B74">
              <w:rPr>
                <w:rFonts w:eastAsia="Calibri"/>
                <w:color w:val="333333"/>
                <w:lang w:val="en-US"/>
              </w:rPr>
              <w:t>RU</w:t>
            </w:r>
            <w:r w:rsidRPr="003C7B74">
              <w:rPr>
                <w:rFonts w:eastAsia="Calibri"/>
                <w:color w:val="333333"/>
              </w:rPr>
              <w:t xml:space="preserve"> 2020» </w:t>
            </w:r>
          </w:p>
          <w:p w:rsidR="00BC2B00" w:rsidRPr="003C7B74" w:rsidRDefault="00BC2B00" w:rsidP="000D1356"/>
        </w:tc>
        <w:tc>
          <w:tcPr>
            <w:tcW w:w="1559" w:type="dxa"/>
          </w:tcPr>
          <w:p w:rsidR="00BC2B00" w:rsidRPr="003C7B74" w:rsidRDefault="00BC2B00" w:rsidP="000D1356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  <w:vMerge/>
          </w:tcPr>
          <w:p w:rsidR="00BC2B00" w:rsidRPr="003C7B74" w:rsidRDefault="00BC2B00" w:rsidP="000D1356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2B00" w:rsidRPr="003C7B74" w:rsidRDefault="00BC2B00" w:rsidP="000D1356"/>
        </w:tc>
      </w:tr>
      <w:tr w:rsidR="00BC2B00" w:rsidRPr="00557ECC" w:rsidTr="004F1623">
        <w:tc>
          <w:tcPr>
            <w:tcW w:w="3828" w:type="dxa"/>
          </w:tcPr>
          <w:p w:rsidR="00BC2B00" w:rsidRPr="003C7B74" w:rsidRDefault="00BC2B00" w:rsidP="00696D27">
            <w:r w:rsidRPr="003C7B74">
              <w:t>X Всероссийского конкурса- фестиваля детского  и юношеского творчества с Международным участием «Я МОГУ»</w:t>
            </w:r>
          </w:p>
          <w:p w:rsidR="00BC2B00" w:rsidRPr="003C7B74" w:rsidRDefault="00BC2B00" w:rsidP="00696D27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333333"/>
              </w:rPr>
            </w:pPr>
          </w:p>
        </w:tc>
        <w:tc>
          <w:tcPr>
            <w:tcW w:w="1559" w:type="dxa"/>
          </w:tcPr>
          <w:p w:rsidR="00BC2B00" w:rsidRPr="003C7B74" w:rsidRDefault="00BC2B00" w:rsidP="000D1356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г.Санкт-Петербург</w:t>
            </w:r>
          </w:p>
        </w:tc>
        <w:tc>
          <w:tcPr>
            <w:tcW w:w="2693" w:type="dxa"/>
            <w:vMerge/>
          </w:tcPr>
          <w:p w:rsidR="00BC2B00" w:rsidRPr="003C7B74" w:rsidRDefault="00BC2B00" w:rsidP="000D1356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C2B00" w:rsidRPr="003C7B74" w:rsidRDefault="00BC2B00" w:rsidP="000D1356"/>
        </w:tc>
      </w:tr>
      <w:tr w:rsidR="00F53014" w:rsidRPr="00557ECC" w:rsidTr="004F1623">
        <w:tc>
          <w:tcPr>
            <w:tcW w:w="3828" w:type="dxa"/>
          </w:tcPr>
          <w:p w:rsidR="00F53014" w:rsidRPr="003C7B74" w:rsidRDefault="00F53014" w:rsidP="000D1356">
            <w:pPr>
              <w:jc w:val="both"/>
              <w:rPr>
                <w:lang w:eastAsia="zh-CN"/>
              </w:rPr>
            </w:pPr>
            <w:r w:rsidRPr="003C7B74">
              <w:rPr>
                <w:lang w:val="en-US"/>
              </w:rPr>
              <w:t>VI</w:t>
            </w:r>
            <w:r w:rsidRPr="003C7B74">
              <w:t xml:space="preserve">   Международный конкурс хореографического искусства «Ритмы горизонта» </w:t>
            </w:r>
          </w:p>
        </w:tc>
        <w:tc>
          <w:tcPr>
            <w:tcW w:w="1559" w:type="dxa"/>
          </w:tcPr>
          <w:p w:rsidR="00F53014" w:rsidRPr="003C7B74" w:rsidRDefault="00F53014" w:rsidP="000D1356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</w:tcPr>
          <w:p w:rsidR="00F53014" w:rsidRPr="003C7B74" w:rsidRDefault="00F53014" w:rsidP="000D1356">
            <w:pPr>
              <w:contextualSpacing/>
              <w:jc w:val="both"/>
            </w:pPr>
            <w:r w:rsidRPr="003C7B74">
              <w:t>Студия танца для взрослых «Движение».</w:t>
            </w:r>
          </w:p>
        </w:tc>
        <w:tc>
          <w:tcPr>
            <w:tcW w:w="2694" w:type="dxa"/>
          </w:tcPr>
          <w:p w:rsidR="00F53014" w:rsidRPr="003C7B74" w:rsidRDefault="00F53014" w:rsidP="000D1356">
            <w:pPr>
              <w:jc w:val="both"/>
              <w:rPr>
                <w:lang w:eastAsia="zh-CN"/>
              </w:rPr>
            </w:pPr>
            <w:r w:rsidRPr="003C7B74">
              <w:t xml:space="preserve">Диплом Лауреата </w:t>
            </w:r>
            <w:r w:rsidRPr="003C7B74">
              <w:rPr>
                <w:lang w:val="en-US"/>
              </w:rPr>
              <w:t>I</w:t>
            </w:r>
            <w:r w:rsidRPr="003C7B74">
              <w:t xml:space="preserve"> степени. </w:t>
            </w:r>
          </w:p>
        </w:tc>
      </w:tr>
      <w:tr w:rsidR="00F53014" w:rsidRPr="00557ECC" w:rsidTr="004F1623">
        <w:tc>
          <w:tcPr>
            <w:tcW w:w="3828" w:type="dxa"/>
          </w:tcPr>
          <w:p w:rsidR="00F53014" w:rsidRPr="003C7B74" w:rsidRDefault="00F53014" w:rsidP="00696D27">
            <w:r w:rsidRPr="003C7B74">
              <w:t xml:space="preserve">Всероссийский открытый фестиваль-конкурс искусства и творчества  «Единство» </w:t>
            </w:r>
          </w:p>
        </w:tc>
        <w:tc>
          <w:tcPr>
            <w:tcW w:w="1559" w:type="dxa"/>
          </w:tcPr>
          <w:p w:rsidR="00F53014" w:rsidRPr="003C7B74" w:rsidRDefault="00F53014" w:rsidP="000D1356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</w:tcPr>
          <w:p w:rsidR="00F53014" w:rsidRDefault="00F53014" w:rsidP="000D1356">
            <w:pPr>
              <w:contextualSpacing/>
              <w:jc w:val="both"/>
            </w:pPr>
            <w:r w:rsidRPr="003C7B74">
              <w:t xml:space="preserve"> ансамбль русской песни «Сереб</w:t>
            </w:r>
            <w:r w:rsidR="003C7B74">
              <w:t>ряна»</w:t>
            </w:r>
          </w:p>
          <w:p w:rsidR="003C7B74" w:rsidRPr="003C7B74" w:rsidRDefault="003C7B74" w:rsidP="000D1356">
            <w:pPr>
              <w:contextualSpacing/>
              <w:jc w:val="both"/>
            </w:pPr>
          </w:p>
          <w:p w:rsidR="00F53014" w:rsidRPr="003C7B74" w:rsidRDefault="00F53014" w:rsidP="000D1356"/>
        </w:tc>
        <w:tc>
          <w:tcPr>
            <w:tcW w:w="2694" w:type="dxa"/>
          </w:tcPr>
          <w:p w:rsidR="00F53014" w:rsidRPr="003C7B74" w:rsidRDefault="00F53014" w:rsidP="000D1356">
            <w:r w:rsidRPr="003C7B74">
              <w:t xml:space="preserve">Диплом Лауреата </w:t>
            </w:r>
            <w:r w:rsidRPr="003C7B74">
              <w:rPr>
                <w:lang w:val="en-US"/>
              </w:rPr>
              <w:t>II</w:t>
            </w:r>
            <w:r w:rsidRPr="003C7B74">
              <w:t xml:space="preserve"> степени</w:t>
            </w:r>
          </w:p>
        </w:tc>
      </w:tr>
      <w:tr w:rsidR="0042000B" w:rsidRPr="00557ECC" w:rsidTr="004F1623">
        <w:tc>
          <w:tcPr>
            <w:tcW w:w="3828" w:type="dxa"/>
          </w:tcPr>
          <w:p w:rsidR="0042000B" w:rsidRPr="003C7B74" w:rsidRDefault="0042000B" w:rsidP="000D1356">
            <w:pPr>
              <w:jc w:val="both"/>
            </w:pPr>
            <w:r w:rsidRPr="003C7B74">
              <w:lastRenderedPageBreak/>
              <w:t>Всероссийский фестиваль-конкурс любительских творческих коллективов «Культура – это мы!» в рамках реализации национального проекта «Культура» (офлайн)</w:t>
            </w:r>
          </w:p>
          <w:p w:rsidR="0042000B" w:rsidRPr="003C7B74" w:rsidRDefault="0042000B" w:rsidP="000D1356">
            <w:pPr>
              <w:pStyle w:val="af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42000B" w:rsidRPr="003C7B74" w:rsidRDefault="0042000B" w:rsidP="000D1356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г. Москва</w:t>
            </w:r>
          </w:p>
        </w:tc>
        <w:tc>
          <w:tcPr>
            <w:tcW w:w="2693" w:type="dxa"/>
          </w:tcPr>
          <w:p w:rsidR="0042000B" w:rsidRPr="003C7B74" w:rsidRDefault="0042000B" w:rsidP="000D1356">
            <w:pPr>
              <w:contextualSpacing/>
              <w:jc w:val="both"/>
            </w:pPr>
            <w:r w:rsidRPr="003C7B74">
              <w:rPr>
                <w:lang w:eastAsia="ar-SA"/>
              </w:rPr>
              <w:t xml:space="preserve">Народный самодеятельный коллектив Алтайского края </w:t>
            </w:r>
            <w:r w:rsidRPr="003C7B74">
              <w:t>муниципальный академический хор.</w:t>
            </w:r>
          </w:p>
          <w:p w:rsidR="0042000B" w:rsidRPr="003C7B74" w:rsidRDefault="0042000B" w:rsidP="000D1356"/>
        </w:tc>
        <w:tc>
          <w:tcPr>
            <w:tcW w:w="2694" w:type="dxa"/>
          </w:tcPr>
          <w:p w:rsidR="0042000B" w:rsidRPr="003C7B74" w:rsidRDefault="0042000B" w:rsidP="000D1356">
            <w:pPr>
              <w:jc w:val="both"/>
            </w:pPr>
            <w:r w:rsidRPr="003C7B74">
              <w:t xml:space="preserve">Диплом </w:t>
            </w:r>
            <w:r w:rsidRPr="003C7B74">
              <w:rPr>
                <w:lang w:val="en-US"/>
              </w:rPr>
              <w:t>I</w:t>
            </w:r>
            <w:r w:rsidRPr="003C7B74">
              <w:t xml:space="preserve"> степени. </w:t>
            </w:r>
          </w:p>
          <w:p w:rsidR="0042000B" w:rsidRPr="003C7B74" w:rsidRDefault="0042000B" w:rsidP="000D1356">
            <w:pPr>
              <w:pStyle w:val="af0"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42000B" w:rsidRPr="00557ECC" w:rsidTr="00CF6E67">
        <w:trPr>
          <w:trHeight w:val="2277"/>
        </w:trPr>
        <w:tc>
          <w:tcPr>
            <w:tcW w:w="3828" w:type="dxa"/>
            <w:vAlign w:val="center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XIV региональный конкурс хореографических коллективов «Алтайские россыпи» (окружной этап)</w:t>
            </w:r>
          </w:p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000B" w:rsidRPr="003C7B74" w:rsidRDefault="0042000B" w:rsidP="00373761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г. Рубцовск</w:t>
            </w:r>
          </w:p>
        </w:tc>
        <w:tc>
          <w:tcPr>
            <w:tcW w:w="2693" w:type="dxa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Хореографические ансамбли города Рубцовска:</w:t>
            </w:r>
          </w:p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«Юность»,</w:t>
            </w:r>
          </w:p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«Акварели»,</w:t>
            </w:r>
          </w:p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«Калейдоскоп»,</w:t>
            </w:r>
          </w:p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«Серпантин»,</w:t>
            </w:r>
          </w:p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«Ритмы Детства»,</w:t>
            </w:r>
          </w:p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«Родники».</w:t>
            </w:r>
          </w:p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Дипломы Лауреатов,</w:t>
            </w:r>
          </w:p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Дипломы различных степеней</w:t>
            </w:r>
          </w:p>
        </w:tc>
      </w:tr>
      <w:tr w:rsidR="0042000B" w:rsidRPr="00557ECC" w:rsidTr="004F1623">
        <w:tc>
          <w:tcPr>
            <w:tcW w:w="3828" w:type="dxa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XIV региональный конкурс хореографических коллективов «Алтайские россыпи»</w:t>
            </w:r>
          </w:p>
        </w:tc>
        <w:tc>
          <w:tcPr>
            <w:tcW w:w="1559" w:type="dxa"/>
          </w:tcPr>
          <w:p w:rsidR="0042000B" w:rsidRPr="003C7B74" w:rsidRDefault="003C7B74" w:rsidP="00373761">
            <w:pPr>
              <w:pStyle w:val="af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Барнаул</w:t>
            </w:r>
            <w:r w:rsidR="0042000B" w:rsidRPr="003C7B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 xml:space="preserve"> образцовый ансамбль современного танца «Акварели»</w:t>
            </w:r>
          </w:p>
        </w:tc>
        <w:tc>
          <w:tcPr>
            <w:tcW w:w="2694" w:type="dxa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 xml:space="preserve">Диплом Гран-При, Диплом Лауреата I степени </w:t>
            </w:r>
          </w:p>
        </w:tc>
      </w:tr>
      <w:tr w:rsidR="0042000B" w:rsidRPr="00557ECC" w:rsidTr="00DF0550">
        <w:trPr>
          <w:trHeight w:val="3289"/>
        </w:trPr>
        <w:tc>
          <w:tcPr>
            <w:tcW w:w="3828" w:type="dxa"/>
            <w:vAlign w:val="center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IX краевой фестиваль вокально-хорового искусства им. Л.С. Калинкина</w:t>
            </w:r>
          </w:p>
        </w:tc>
        <w:tc>
          <w:tcPr>
            <w:tcW w:w="1559" w:type="dxa"/>
            <w:vAlign w:val="center"/>
          </w:tcPr>
          <w:p w:rsidR="0042000B" w:rsidRPr="003C7B74" w:rsidRDefault="0042000B" w:rsidP="00373761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 xml:space="preserve">г. Рубцовск </w:t>
            </w:r>
          </w:p>
        </w:tc>
        <w:tc>
          <w:tcPr>
            <w:tcW w:w="2693" w:type="dxa"/>
          </w:tcPr>
          <w:p w:rsidR="0042000B" w:rsidRPr="003C7B74" w:rsidRDefault="0042000B" w:rsidP="000E7C40">
            <w:r w:rsidRPr="003C7B74">
              <w:t>Ансамбли</w:t>
            </w:r>
          </w:p>
          <w:p w:rsidR="0042000B" w:rsidRPr="003C7B74" w:rsidRDefault="0042000B" w:rsidP="000E7C40">
            <w:r w:rsidRPr="003C7B74">
              <w:t xml:space="preserve"> русской песни «Родные напевы»,</w:t>
            </w:r>
          </w:p>
          <w:p w:rsidR="0042000B" w:rsidRPr="003C7B74" w:rsidRDefault="0042000B" w:rsidP="000E7C40">
            <w:r w:rsidRPr="003C7B74">
              <w:t>русской песни «Серебряна»,</w:t>
            </w:r>
          </w:p>
          <w:p w:rsidR="0042000B" w:rsidRPr="003C7B74" w:rsidRDefault="0042000B" w:rsidP="000E7C40">
            <w:r w:rsidRPr="003C7B74">
              <w:t xml:space="preserve"> казачьей песни «Станичники»,</w:t>
            </w:r>
          </w:p>
          <w:p w:rsidR="0042000B" w:rsidRPr="003C7B74" w:rsidRDefault="0042000B" w:rsidP="000E7C40">
            <w:r w:rsidRPr="003C7B74">
              <w:t xml:space="preserve"> скрипачей «Элегия»,</w:t>
            </w:r>
          </w:p>
          <w:p w:rsidR="0042000B" w:rsidRPr="003C7B74" w:rsidRDefault="0042000B" w:rsidP="000E7C40">
            <w:r w:rsidRPr="003C7B74">
              <w:t>эстрадного вокала «Аккорд»,</w:t>
            </w:r>
          </w:p>
          <w:p w:rsidR="0042000B" w:rsidRPr="003C7B74" w:rsidRDefault="0042000B" w:rsidP="000E7C40">
            <w:r w:rsidRPr="003C7B74">
              <w:t xml:space="preserve"> русской песни «Рубцовчанка».</w:t>
            </w:r>
          </w:p>
          <w:p w:rsidR="0042000B" w:rsidRPr="003C7B74" w:rsidRDefault="0042000B" w:rsidP="000E7C40">
            <w:r w:rsidRPr="003C7B74">
              <w:t>Муниципальный академический хор.</w:t>
            </w:r>
          </w:p>
          <w:p w:rsidR="0042000B" w:rsidRPr="003C7B74" w:rsidRDefault="0042000B" w:rsidP="000E7C40">
            <w:r w:rsidRPr="003C7B74">
              <w:t>Вокальная группа эстрадной песни «Лазурит».</w:t>
            </w:r>
          </w:p>
          <w:p w:rsidR="0042000B" w:rsidRPr="003C7B74" w:rsidRDefault="0042000B" w:rsidP="00E01CFE">
            <w:r w:rsidRPr="003C7B74">
              <w:t>Ансамбль «Яр-Марка»,</w:t>
            </w:r>
          </w:p>
          <w:p w:rsidR="0042000B" w:rsidRPr="003C7B74" w:rsidRDefault="0042000B" w:rsidP="00E01CFE">
            <w:r w:rsidRPr="003C7B74">
              <w:t>народный хор «На просторах Алтая»,</w:t>
            </w:r>
          </w:p>
          <w:p w:rsidR="0042000B" w:rsidRPr="003C7B74" w:rsidRDefault="0042000B" w:rsidP="00E01CFE">
            <w:r w:rsidRPr="003C7B74">
              <w:t xml:space="preserve">вокальный ансамбль «Радоница», </w:t>
            </w:r>
          </w:p>
          <w:p w:rsidR="0042000B" w:rsidRDefault="0042000B" w:rsidP="00E01CFE">
            <w:r w:rsidRPr="003C7B74">
              <w:t>хор ветеранов «Непоседушки»</w:t>
            </w:r>
          </w:p>
          <w:p w:rsidR="00753813" w:rsidRPr="003C7B74" w:rsidRDefault="00753813" w:rsidP="00E01CFE"/>
        </w:tc>
        <w:tc>
          <w:tcPr>
            <w:tcW w:w="2694" w:type="dxa"/>
          </w:tcPr>
          <w:p w:rsidR="0042000B" w:rsidRPr="003C7B74" w:rsidRDefault="0042000B" w:rsidP="00373761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Дипломы Лауреатов,</w:t>
            </w:r>
          </w:p>
          <w:p w:rsidR="0042000B" w:rsidRPr="003C7B74" w:rsidRDefault="0042000B" w:rsidP="00373761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Дипломы различных степеней</w:t>
            </w:r>
          </w:p>
        </w:tc>
      </w:tr>
      <w:tr w:rsidR="0042000B" w:rsidRPr="00557ECC" w:rsidTr="004F1623">
        <w:tc>
          <w:tcPr>
            <w:tcW w:w="3828" w:type="dxa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I Открытый Международный конкурс-фестиваль «Рубиновые крылья»</w:t>
            </w:r>
          </w:p>
        </w:tc>
        <w:tc>
          <w:tcPr>
            <w:tcW w:w="1559" w:type="dxa"/>
          </w:tcPr>
          <w:p w:rsidR="0042000B" w:rsidRPr="003C7B74" w:rsidRDefault="0042000B" w:rsidP="00373761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2693" w:type="dxa"/>
          </w:tcPr>
          <w:p w:rsidR="0042000B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 xml:space="preserve"> ансамбль современного танца «Акварели»</w:t>
            </w:r>
          </w:p>
          <w:p w:rsidR="00753813" w:rsidRPr="003C7B74" w:rsidRDefault="00753813" w:rsidP="000E7C40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Диплом Лауреата I степени</w:t>
            </w:r>
          </w:p>
        </w:tc>
      </w:tr>
      <w:tr w:rsidR="0042000B" w:rsidRPr="00557ECC" w:rsidTr="004F1623">
        <w:tc>
          <w:tcPr>
            <w:tcW w:w="3828" w:type="dxa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IV Всероссийский героико-патриотический фестиваль детского и юношеского творчества «Звезда спасения»</w:t>
            </w:r>
          </w:p>
        </w:tc>
        <w:tc>
          <w:tcPr>
            <w:tcW w:w="1559" w:type="dxa"/>
          </w:tcPr>
          <w:p w:rsidR="0042000B" w:rsidRPr="003C7B74" w:rsidRDefault="0042000B" w:rsidP="00373761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г. Барнаул</w:t>
            </w:r>
          </w:p>
        </w:tc>
        <w:tc>
          <w:tcPr>
            <w:tcW w:w="2693" w:type="dxa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 xml:space="preserve"> ансамбль современного танца «Акварели»</w:t>
            </w:r>
          </w:p>
        </w:tc>
        <w:tc>
          <w:tcPr>
            <w:tcW w:w="2694" w:type="dxa"/>
          </w:tcPr>
          <w:p w:rsidR="0042000B" w:rsidRPr="003C7B74" w:rsidRDefault="0042000B" w:rsidP="000E7C40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Диплом Победителя</w:t>
            </w:r>
          </w:p>
        </w:tc>
      </w:tr>
      <w:tr w:rsidR="0042000B" w:rsidRPr="00557ECC" w:rsidTr="004F1623">
        <w:tc>
          <w:tcPr>
            <w:tcW w:w="3828" w:type="dxa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lastRenderedPageBreak/>
              <w:t>XII Всероссийский онлайн-фестиваль народного творчества и спорта им. М. Евдокимова «Земляки»</w:t>
            </w:r>
          </w:p>
        </w:tc>
        <w:tc>
          <w:tcPr>
            <w:tcW w:w="1559" w:type="dxa"/>
          </w:tcPr>
          <w:p w:rsidR="0042000B" w:rsidRPr="003C7B74" w:rsidRDefault="0042000B" w:rsidP="00373761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 xml:space="preserve">г. Барнаул </w:t>
            </w:r>
          </w:p>
          <w:p w:rsidR="0042000B" w:rsidRPr="003C7B74" w:rsidRDefault="0042000B" w:rsidP="00373761">
            <w:pPr>
              <w:pStyle w:val="af0"/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2000B" w:rsidRPr="003C7B74" w:rsidRDefault="0042000B" w:rsidP="000E7C40">
            <w:r w:rsidRPr="003C7B74">
              <w:t>Народный ансамбль скрипачей «Элегия»,</w:t>
            </w:r>
          </w:p>
          <w:p w:rsidR="0042000B" w:rsidRPr="003C7B74" w:rsidRDefault="0042000B" w:rsidP="000E7C40">
            <w:r w:rsidRPr="003C7B74">
              <w:t>Студия танцев для взрослых «Движение»,</w:t>
            </w:r>
          </w:p>
          <w:p w:rsidR="0042000B" w:rsidRPr="003C7B74" w:rsidRDefault="0042000B" w:rsidP="000E7C40">
            <w:r w:rsidRPr="003C7B74">
              <w:t>Муниципальный академический хор,</w:t>
            </w:r>
          </w:p>
          <w:p w:rsidR="0042000B" w:rsidRPr="003C7B74" w:rsidRDefault="0042000B" w:rsidP="000E7C40">
            <w:r w:rsidRPr="003C7B74">
              <w:t>Ансамбль русской песни «Серебряна»</w:t>
            </w:r>
          </w:p>
        </w:tc>
        <w:tc>
          <w:tcPr>
            <w:tcW w:w="2694" w:type="dxa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Диплом Лауреата ,</w:t>
            </w:r>
          </w:p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Дипломы различной степени</w:t>
            </w:r>
          </w:p>
        </w:tc>
      </w:tr>
      <w:tr w:rsidR="0042000B" w:rsidRPr="00557ECC" w:rsidTr="00EC49BD">
        <w:trPr>
          <w:trHeight w:val="1265"/>
        </w:trPr>
        <w:tc>
          <w:tcPr>
            <w:tcW w:w="3828" w:type="dxa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Краевой онлайн-фестиваль творчества старшего поколения «Пусть сердце вечно будет молодым»</w:t>
            </w:r>
          </w:p>
        </w:tc>
        <w:tc>
          <w:tcPr>
            <w:tcW w:w="1559" w:type="dxa"/>
          </w:tcPr>
          <w:p w:rsidR="0042000B" w:rsidRPr="003C7B74" w:rsidRDefault="0042000B" w:rsidP="00373761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г. Барнаул</w:t>
            </w:r>
          </w:p>
        </w:tc>
        <w:tc>
          <w:tcPr>
            <w:tcW w:w="2693" w:type="dxa"/>
          </w:tcPr>
          <w:p w:rsidR="0042000B" w:rsidRPr="003C7B74" w:rsidRDefault="0042000B" w:rsidP="000E7C40">
            <w:r w:rsidRPr="003C7B74">
              <w:t>Народный ансамбль русской песни «Родные напевы»</w:t>
            </w:r>
          </w:p>
          <w:p w:rsidR="0042000B" w:rsidRPr="003C7B74" w:rsidRDefault="0042000B" w:rsidP="000E7C40">
            <w:r w:rsidRPr="003C7B74">
              <w:t>Народный ансамбль скрипачей «Элегия»</w:t>
            </w:r>
          </w:p>
        </w:tc>
        <w:tc>
          <w:tcPr>
            <w:tcW w:w="2694" w:type="dxa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Сертификаты участников</w:t>
            </w:r>
          </w:p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</w:p>
        </w:tc>
      </w:tr>
      <w:tr w:rsidR="0042000B" w:rsidRPr="00557ECC" w:rsidTr="004F1623">
        <w:tc>
          <w:tcPr>
            <w:tcW w:w="3828" w:type="dxa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  <w:lang w:eastAsia="zh-CN"/>
              </w:rPr>
            </w:pPr>
            <w:r w:rsidRPr="003C7B74">
              <w:rPr>
                <w:sz w:val="24"/>
                <w:szCs w:val="24"/>
                <w:lang w:eastAsia="zh-CN"/>
              </w:rPr>
              <w:t>Краевой фестиваль казачьей песни «Никола Зимний»</w:t>
            </w:r>
          </w:p>
        </w:tc>
        <w:tc>
          <w:tcPr>
            <w:tcW w:w="1559" w:type="dxa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г. Барнаул</w:t>
            </w:r>
          </w:p>
        </w:tc>
        <w:tc>
          <w:tcPr>
            <w:tcW w:w="2693" w:type="dxa"/>
          </w:tcPr>
          <w:p w:rsidR="0042000B" w:rsidRPr="003C7B74" w:rsidRDefault="0042000B" w:rsidP="000E7C40">
            <w:r w:rsidRPr="003C7B74">
              <w:t>Ансамбль казачьей песни «Станичники»</w:t>
            </w:r>
          </w:p>
        </w:tc>
        <w:tc>
          <w:tcPr>
            <w:tcW w:w="2694" w:type="dxa"/>
          </w:tcPr>
          <w:p w:rsidR="0042000B" w:rsidRPr="003C7B74" w:rsidRDefault="0042000B" w:rsidP="00373761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>Сертификаты участников</w:t>
            </w:r>
          </w:p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</w:p>
        </w:tc>
      </w:tr>
      <w:tr w:rsidR="0042000B" w:rsidRPr="00557ECC" w:rsidTr="004F1623">
        <w:tc>
          <w:tcPr>
            <w:tcW w:w="3828" w:type="dxa"/>
          </w:tcPr>
          <w:p w:rsidR="0042000B" w:rsidRPr="003C7B74" w:rsidRDefault="0042000B" w:rsidP="000E7C40">
            <w:pPr>
              <w:jc w:val="both"/>
            </w:pPr>
            <w:r w:rsidRPr="003C7B74">
              <w:rPr>
                <w:bCs/>
                <w:color w:val="00000A"/>
                <w:shd w:val="clear" w:color="auto" w:fill="FFFFFF"/>
                <w:lang w:val="en-US"/>
              </w:rPr>
              <w:t>XVII</w:t>
            </w:r>
            <w:r w:rsidRPr="003C7B74">
              <w:rPr>
                <w:bCs/>
                <w:color w:val="00000A"/>
                <w:shd w:val="clear" w:color="auto" w:fill="FFFFFF"/>
              </w:rPr>
              <w:t> краевой фестиваль театральных коллективов «Театральный разъезд»</w:t>
            </w:r>
          </w:p>
        </w:tc>
        <w:tc>
          <w:tcPr>
            <w:tcW w:w="1559" w:type="dxa"/>
          </w:tcPr>
          <w:p w:rsidR="0042000B" w:rsidRPr="003C7B74" w:rsidRDefault="0042000B" w:rsidP="008A7819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bCs/>
                <w:color w:val="00000A"/>
                <w:sz w:val="24"/>
                <w:szCs w:val="24"/>
                <w:shd w:val="clear" w:color="auto" w:fill="FFFFFF"/>
              </w:rPr>
              <w:t xml:space="preserve">г. Барнаул </w:t>
            </w:r>
          </w:p>
        </w:tc>
        <w:tc>
          <w:tcPr>
            <w:tcW w:w="2693" w:type="dxa"/>
            <w:vMerge w:val="restart"/>
          </w:tcPr>
          <w:p w:rsidR="0042000B" w:rsidRPr="003C7B74" w:rsidRDefault="0042000B" w:rsidP="000E7C40">
            <w:pPr>
              <w:jc w:val="both"/>
            </w:pPr>
            <w:r w:rsidRPr="003C7B74">
              <w:t>молодежный театр «Экспресс»</w:t>
            </w:r>
          </w:p>
        </w:tc>
        <w:tc>
          <w:tcPr>
            <w:tcW w:w="2694" w:type="dxa"/>
          </w:tcPr>
          <w:p w:rsidR="0042000B" w:rsidRPr="003C7B74" w:rsidRDefault="0042000B" w:rsidP="000E7C40">
            <w:pPr>
              <w:rPr>
                <w:bCs/>
                <w:color w:val="00000A"/>
                <w:shd w:val="clear" w:color="auto" w:fill="FFFFFF"/>
              </w:rPr>
            </w:pPr>
            <w:r w:rsidRPr="003C7B74">
              <w:rPr>
                <w:bCs/>
                <w:color w:val="00000A"/>
                <w:shd w:val="clear" w:color="auto" w:fill="FFFFFF"/>
              </w:rPr>
              <w:t>Диплом Лауреата,</w:t>
            </w:r>
          </w:p>
          <w:p w:rsidR="0042000B" w:rsidRPr="003C7B74" w:rsidRDefault="0042000B" w:rsidP="000E7C40">
            <w:pPr>
              <w:rPr>
                <w:bCs/>
                <w:color w:val="00000A"/>
                <w:shd w:val="clear" w:color="auto" w:fill="FFFFFF"/>
              </w:rPr>
            </w:pPr>
            <w:r w:rsidRPr="003C7B74">
              <w:rPr>
                <w:bCs/>
                <w:color w:val="00000A"/>
                <w:shd w:val="clear" w:color="auto" w:fill="FFFFFF"/>
              </w:rPr>
              <w:t>Дипломы различных степеней</w:t>
            </w:r>
          </w:p>
          <w:p w:rsidR="0042000B" w:rsidRPr="003C7B74" w:rsidRDefault="0042000B" w:rsidP="000E7C40"/>
        </w:tc>
      </w:tr>
      <w:tr w:rsidR="0042000B" w:rsidRPr="00557ECC" w:rsidTr="004F1623">
        <w:tc>
          <w:tcPr>
            <w:tcW w:w="3828" w:type="dxa"/>
          </w:tcPr>
          <w:p w:rsidR="0042000B" w:rsidRPr="003C7B74" w:rsidRDefault="0042000B" w:rsidP="008A7819">
            <w:pPr>
              <w:rPr>
                <w:b/>
              </w:rPr>
            </w:pPr>
            <w:r w:rsidRPr="003C7B74">
              <w:rPr>
                <w:rStyle w:val="afc"/>
                <w:b w:val="0"/>
                <w:color w:val="151515"/>
                <w:bdr w:val="none" w:sz="0" w:space="0" w:color="auto" w:frame="1"/>
              </w:rPr>
              <w:t>Международный литературно-художественный конкурс "Сергей Есенин - диалог с XXl веком", посвященного 125-летию со Дня рождения С.А.Есенина</w:t>
            </w:r>
          </w:p>
        </w:tc>
        <w:tc>
          <w:tcPr>
            <w:tcW w:w="1559" w:type="dxa"/>
          </w:tcPr>
          <w:p w:rsidR="0042000B" w:rsidRPr="003C7B74" w:rsidRDefault="0042000B" w:rsidP="000E7C40">
            <w:pPr>
              <w:pStyle w:val="af0"/>
              <w:snapToGrid w:val="0"/>
              <w:rPr>
                <w:b/>
                <w:sz w:val="24"/>
                <w:szCs w:val="24"/>
              </w:rPr>
            </w:pPr>
            <w:r w:rsidRPr="003C7B74">
              <w:rPr>
                <w:rStyle w:val="afc"/>
                <w:b w:val="0"/>
                <w:color w:val="151515"/>
                <w:sz w:val="24"/>
                <w:szCs w:val="24"/>
                <w:bdr w:val="none" w:sz="0" w:space="0" w:color="auto" w:frame="1"/>
              </w:rPr>
              <w:t>г. Нур-Султан</w:t>
            </w:r>
          </w:p>
        </w:tc>
        <w:tc>
          <w:tcPr>
            <w:tcW w:w="2693" w:type="dxa"/>
            <w:vMerge/>
          </w:tcPr>
          <w:p w:rsidR="0042000B" w:rsidRPr="003C7B74" w:rsidRDefault="0042000B" w:rsidP="000E7C40"/>
        </w:tc>
        <w:tc>
          <w:tcPr>
            <w:tcW w:w="2694" w:type="dxa"/>
          </w:tcPr>
          <w:p w:rsidR="0042000B" w:rsidRPr="003C7B74" w:rsidRDefault="0042000B" w:rsidP="008A7819">
            <w:r w:rsidRPr="003C7B74">
              <w:t xml:space="preserve">Диплом 1 степени </w:t>
            </w:r>
          </w:p>
          <w:p w:rsidR="0042000B" w:rsidRPr="003C7B74" w:rsidRDefault="0042000B" w:rsidP="000E7C40"/>
        </w:tc>
      </w:tr>
      <w:tr w:rsidR="0042000B" w:rsidRPr="00557ECC" w:rsidTr="004F1623">
        <w:tc>
          <w:tcPr>
            <w:tcW w:w="3828" w:type="dxa"/>
          </w:tcPr>
          <w:p w:rsidR="0042000B" w:rsidRPr="003C7B74" w:rsidRDefault="0042000B" w:rsidP="000E7C40">
            <w:pPr>
              <w:jc w:val="both"/>
              <w:rPr>
                <w:bCs/>
                <w:color w:val="151515"/>
              </w:rPr>
            </w:pPr>
            <w:r w:rsidRPr="003C7B74">
              <w:rPr>
                <w:bCs/>
                <w:color w:val="151515"/>
              </w:rPr>
              <w:t>Международный онлайн  фестиваль-конкурс  детских, юношеских, молодежных, взрослых творческих коллективов и исполнителей «АДМИРАЛТЕЙСКАЯ ЗВЕЗДА»</w:t>
            </w:r>
          </w:p>
          <w:p w:rsidR="0042000B" w:rsidRPr="003C7B74" w:rsidRDefault="0042000B" w:rsidP="000E7C40">
            <w:pPr>
              <w:jc w:val="both"/>
            </w:pPr>
          </w:p>
        </w:tc>
        <w:tc>
          <w:tcPr>
            <w:tcW w:w="1559" w:type="dxa"/>
          </w:tcPr>
          <w:p w:rsidR="0042000B" w:rsidRPr="003C7B74" w:rsidRDefault="0042000B" w:rsidP="008A7819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bCs/>
                <w:color w:val="151515"/>
                <w:sz w:val="24"/>
                <w:szCs w:val="24"/>
              </w:rPr>
              <w:t>г. Санкт-Петербург</w:t>
            </w:r>
          </w:p>
        </w:tc>
        <w:tc>
          <w:tcPr>
            <w:tcW w:w="2693" w:type="dxa"/>
          </w:tcPr>
          <w:p w:rsidR="0042000B" w:rsidRPr="003C7B74" w:rsidRDefault="0042000B" w:rsidP="000E7C40">
            <w:pPr>
              <w:jc w:val="both"/>
            </w:pPr>
            <w:r w:rsidRPr="003C7B74">
              <w:t>вокальный ансамбль «Радоница»</w:t>
            </w:r>
          </w:p>
        </w:tc>
        <w:tc>
          <w:tcPr>
            <w:tcW w:w="2694" w:type="dxa"/>
          </w:tcPr>
          <w:p w:rsidR="0042000B" w:rsidRPr="003C7B74" w:rsidRDefault="0042000B" w:rsidP="000E7C40">
            <w:r w:rsidRPr="003C7B74">
              <w:rPr>
                <w:color w:val="151515"/>
              </w:rPr>
              <w:t>Диплом 1 степени</w:t>
            </w:r>
          </w:p>
        </w:tc>
      </w:tr>
      <w:tr w:rsidR="0042000B" w:rsidRPr="00557ECC" w:rsidTr="004F1623">
        <w:tc>
          <w:tcPr>
            <w:tcW w:w="3828" w:type="dxa"/>
          </w:tcPr>
          <w:p w:rsidR="0042000B" w:rsidRPr="003C7B74" w:rsidRDefault="0042000B" w:rsidP="000E7C40">
            <w:pPr>
              <w:jc w:val="both"/>
            </w:pPr>
            <w:r w:rsidRPr="003C7B74">
              <w:rPr>
                <w:lang w:val="en-US"/>
              </w:rPr>
              <w:t>XXII</w:t>
            </w:r>
            <w:r w:rsidRPr="003C7B74">
              <w:t xml:space="preserve"> Открытый краевой конкурс вокалистов «Золотая нота»</w:t>
            </w:r>
          </w:p>
        </w:tc>
        <w:tc>
          <w:tcPr>
            <w:tcW w:w="1559" w:type="dxa"/>
          </w:tcPr>
          <w:p w:rsidR="0042000B" w:rsidRPr="003C7B74" w:rsidRDefault="0042000B" w:rsidP="008A7819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 xml:space="preserve">г. Барнаул </w:t>
            </w:r>
          </w:p>
        </w:tc>
        <w:tc>
          <w:tcPr>
            <w:tcW w:w="2693" w:type="dxa"/>
          </w:tcPr>
          <w:p w:rsidR="0042000B" w:rsidRPr="003C7B74" w:rsidRDefault="0042000B" w:rsidP="000E7C40">
            <w:pPr>
              <w:jc w:val="both"/>
            </w:pPr>
            <w:r w:rsidRPr="003C7B74">
              <w:t>вокальный ансамбль «Радоница»,</w:t>
            </w:r>
          </w:p>
          <w:p w:rsidR="0042000B" w:rsidRPr="003C7B74" w:rsidRDefault="0042000B" w:rsidP="000E7C40">
            <w:pPr>
              <w:jc w:val="both"/>
            </w:pPr>
            <w:r w:rsidRPr="003C7B74">
              <w:t>театр песни «Мечта»</w:t>
            </w:r>
          </w:p>
        </w:tc>
        <w:tc>
          <w:tcPr>
            <w:tcW w:w="2694" w:type="dxa"/>
          </w:tcPr>
          <w:p w:rsidR="0042000B" w:rsidRPr="003C7B74" w:rsidRDefault="0042000B" w:rsidP="000E7C40">
            <w:pPr>
              <w:jc w:val="both"/>
            </w:pPr>
          </w:p>
          <w:p w:rsidR="0042000B" w:rsidRPr="003C7B74" w:rsidRDefault="0042000B" w:rsidP="000E7C40">
            <w:r w:rsidRPr="003C7B74">
              <w:t>Дипломы различных степеней</w:t>
            </w:r>
          </w:p>
        </w:tc>
      </w:tr>
      <w:tr w:rsidR="0042000B" w:rsidRPr="00557ECC" w:rsidTr="004F1623">
        <w:tc>
          <w:tcPr>
            <w:tcW w:w="3828" w:type="dxa"/>
          </w:tcPr>
          <w:p w:rsidR="0042000B" w:rsidRPr="003C7B74" w:rsidRDefault="0042000B" w:rsidP="000E7C40">
            <w:pPr>
              <w:jc w:val="both"/>
            </w:pPr>
            <w:r w:rsidRPr="003C7B74">
              <w:t>Международный  конкурс вокалистов «Песни  Победы- 2020»</w:t>
            </w:r>
          </w:p>
        </w:tc>
        <w:tc>
          <w:tcPr>
            <w:tcW w:w="1559" w:type="dxa"/>
          </w:tcPr>
          <w:p w:rsidR="0042000B" w:rsidRPr="003C7B74" w:rsidRDefault="0042000B" w:rsidP="000E7C40">
            <w:pPr>
              <w:pStyle w:val="af0"/>
              <w:snapToGrid w:val="0"/>
              <w:rPr>
                <w:sz w:val="24"/>
                <w:szCs w:val="24"/>
              </w:rPr>
            </w:pPr>
            <w:r w:rsidRPr="003C7B74">
              <w:rPr>
                <w:sz w:val="24"/>
                <w:szCs w:val="24"/>
              </w:rPr>
              <w:t xml:space="preserve">г. Орск </w:t>
            </w:r>
          </w:p>
        </w:tc>
        <w:tc>
          <w:tcPr>
            <w:tcW w:w="2693" w:type="dxa"/>
          </w:tcPr>
          <w:p w:rsidR="0042000B" w:rsidRPr="003C7B74" w:rsidRDefault="0042000B" w:rsidP="000E7C40">
            <w:pPr>
              <w:jc w:val="both"/>
            </w:pPr>
            <w:r w:rsidRPr="003C7B74">
              <w:t>театр песни «Мечта»</w:t>
            </w:r>
          </w:p>
        </w:tc>
        <w:tc>
          <w:tcPr>
            <w:tcW w:w="2694" w:type="dxa"/>
          </w:tcPr>
          <w:p w:rsidR="0042000B" w:rsidRPr="003C7B74" w:rsidRDefault="0042000B" w:rsidP="000E7C40">
            <w:r w:rsidRPr="003C7B74">
              <w:t>Гран-При,</w:t>
            </w:r>
          </w:p>
          <w:p w:rsidR="0042000B" w:rsidRPr="003C7B74" w:rsidRDefault="0042000B" w:rsidP="000E7C40">
            <w:r w:rsidRPr="003C7B74">
              <w:t>Дипломы различных степеней</w:t>
            </w:r>
          </w:p>
        </w:tc>
      </w:tr>
    </w:tbl>
    <w:p w:rsidR="00B16645" w:rsidRDefault="00B16645" w:rsidP="00DB1804">
      <w:pPr>
        <w:ind w:firstLine="708"/>
        <w:jc w:val="both"/>
        <w:rPr>
          <w:b/>
          <w:sz w:val="28"/>
          <w:szCs w:val="28"/>
        </w:rPr>
      </w:pPr>
    </w:p>
    <w:p w:rsidR="00820021" w:rsidRDefault="00820021" w:rsidP="00DB1804">
      <w:pPr>
        <w:ind w:firstLine="708"/>
        <w:jc w:val="both"/>
        <w:rPr>
          <w:b/>
          <w:sz w:val="28"/>
          <w:szCs w:val="28"/>
        </w:rPr>
      </w:pPr>
    </w:p>
    <w:p w:rsidR="004F1623" w:rsidRDefault="004F1623" w:rsidP="0096156B">
      <w:pPr>
        <w:jc w:val="both"/>
        <w:rPr>
          <w:b/>
          <w:sz w:val="28"/>
          <w:szCs w:val="28"/>
        </w:rPr>
      </w:pPr>
    </w:p>
    <w:p w:rsidR="00753813" w:rsidRDefault="00753813" w:rsidP="0096156B">
      <w:pPr>
        <w:jc w:val="both"/>
        <w:rPr>
          <w:b/>
          <w:sz w:val="28"/>
          <w:szCs w:val="28"/>
        </w:rPr>
      </w:pPr>
    </w:p>
    <w:p w:rsidR="00753813" w:rsidRDefault="00753813" w:rsidP="0096156B">
      <w:pPr>
        <w:jc w:val="both"/>
        <w:rPr>
          <w:b/>
          <w:sz w:val="28"/>
          <w:szCs w:val="28"/>
        </w:rPr>
      </w:pPr>
    </w:p>
    <w:p w:rsidR="00753813" w:rsidRDefault="00753813" w:rsidP="0096156B">
      <w:pPr>
        <w:jc w:val="both"/>
        <w:rPr>
          <w:b/>
          <w:sz w:val="28"/>
          <w:szCs w:val="28"/>
        </w:rPr>
      </w:pPr>
    </w:p>
    <w:p w:rsidR="00753813" w:rsidRDefault="00753813" w:rsidP="0096156B">
      <w:pPr>
        <w:jc w:val="both"/>
        <w:rPr>
          <w:b/>
          <w:sz w:val="28"/>
          <w:szCs w:val="28"/>
        </w:rPr>
      </w:pPr>
    </w:p>
    <w:p w:rsidR="00753813" w:rsidRDefault="00753813" w:rsidP="0096156B">
      <w:pPr>
        <w:jc w:val="both"/>
        <w:rPr>
          <w:b/>
          <w:sz w:val="28"/>
          <w:szCs w:val="28"/>
        </w:rPr>
      </w:pPr>
    </w:p>
    <w:p w:rsidR="00753813" w:rsidRDefault="00753813" w:rsidP="0096156B">
      <w:pPr>
        <w:jc w:val="both"/>
        <w:rPr>
          <w:b/>
          <w:sz w:val="28"/>
          <w:szCs w:val="28"/>
        </w:rPr>
      </w:pPr>
    </w:p>
    <w:p w:rsidR="00753813" w:rsidRDefault="00753813" w:rsidP="0096156B">
      <w:pPr>
        <w:jc w:val="both"/>
        <w:rPr>
          <w:b/>
          <w:sz w:val="28"/>
          <w:szCs w:val="28"/>
        </w:rPr>
      </w:pPr>
    </w:p>
    <w:p w:rsidR="00753813" w:rsidRDefault="00753813" w:rsidP="0096156B">
      <w:pPr>
        <w:jc w:val="both"/>
        <w:rPr>
          <w:b/>
          <w:sz w:val="28"/>
          <w:szCs w:val="28"/>
        </w:rPr>
      </w:pPr>
    </w:p>
    <w:p w:rsidR="00753813" w:rsidRDefault="00753813" w:rsidP="0096156B">
      <w:pPr>
        <w:jc w:val="both"/>
        <w:rPr>
          <w:b/>
          <w:sz w:val="28"/>
          <w:szCs w:val="28"/>
        </w:rPr>
      </w:pPr>
    </w:p>
    <w:p w:rsidR="004F1623" w:rsidRPr="0045213A" w:rsidRDefault="004F1623" w:rsidP="00DB1804">
      <w:pPr>
        <w:ind w:firstLine="708"/>
        <w:jc w:val="both"/>
        <w:rPr>
          <w:b/>
          <w:sz w:val="28"/>
          <w:szCs w:val="28"/>
        </w:rPr>
      </w:pPr>
    </w:p>
    <w:p w:rsidR="007E0C4B" w:rsidRPr="0045213A" w:rsidRDefault="007E0C4B" w:rsidP="0096156B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Основные мероприяти</w:t>
      </w:r>
      <w:r w:rsidR="005E306C">
        <w:rPr>
          <w:b/>
          <w:sz w:val="28"/>
          <w:szCs w:val="28"/>
        </w:rPr>
        <w:t>я, планируемые по отрасли в 2021</w:t>
      </w:r>
      <w:r w:rsidR="0096156B">
        <w:rPr>
          <w:b/>
          <w:sz w:val="28"/>
          <w:szCs w:val="28"/>
        </w:rPr>
        <w:t xml:space="preserve"> году</w:t>
      </w:r>
    </w:p>
    <w:p w:rsidR="003878DF" w:rsidRPr="0045213A" w:rsidRDefault="003878DF" w:rsidP="0096156B">
      <w:pPr>
        <w:jc w:val="center"/>
        <w:rPr>
          <w:sz w:val="28"/>
          <w:szCs w:val="28"/>
        </w:rPr>
      </w:pPr>
    </w:p>
    <w:p w:rsidR="007E0C4B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Основными мероприятиями </w:t>
      </w:r>
      <w:r w:rsidR="001155BC">
        <w:rPr>
          <w:sz w:val="28"/>
          <w:szCs w:val="28"/>
        </w:rPr>
        <w:t>в 2021</w:t>
      </w:r>
      <w:r w:rsidR="00B941BB">
        <w:rPr>
          <w:sz w:val="28"/>
          <w:szCs w:val="28"/>
        </w:rPr>
        <w:t xml:space="preserve"> году </w:t>
      </w:r>
      <w:r w:rsidRPr="0045213A">
        <w:rPr>
          <w:sz w:val="28"/>
          <w:szCs w:val="28"/>
        </w:rPr>
        <w:t xml:space="preserve">являются </w:t>
      </w:r>
      <w:r w:rsidR="00306571">
        <w:rPr>
          <w:sz w:val="28"/>
          <w:szCs w:val="28"/>
        </w:rPr>
        <w:t xml:space="preserve">мероприятия  </w:t>
      </w:r>
      <w:r w:rsidR="0093333B" w:rsidRPr="0045213A">
        <w:rPr>
          <w:sz w:val="28"/>
          <w:szCs w:val="28"/>
        </w:rPr>
        <w:t xml:space="preserve">Десятилетия Детства, </w:t>
      </w:r>
      <w:r w:rsidRPr="0045213A">
        <w:rPr>
          <w:sz w:val="28"/>
          <w:szCs w:val="28"/>
        </w:rPr>
        <w:t>праздничные и тематические программы, посвященные календарным датам и государственным праздника</w:t>
      </w:r>
      <w:r w:rsidR="00C85857" w:rsidRPr="0045213A">
        <w:rPr>
          <w:sz w:val="28"/>
          <w:szCs w:val="28"/>
        </w:rPr>
        <w:t xml:space="preserve">м. </w:t>
      </w:r>
    </w:p>
    <w:p w:rsidR="00753813" w:rsidRDefault="00753813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Торжественными мероприятиями будут отмечены </w:t>
      </w:r>
      <w:r w:rsidR="00644055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юбилеи учреждений и творческих коллективов:</w:t>
      </w:r>
    </w:p>
    <w:p w:rsidR="00753813" w:rsidRPr="00753813" w:rsidRDefault="00753813" w:rsidP="00753813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3813">
        <w:rPr>
          <w:rStyle w:val="afc"/>
          <w:b w:val="0"/>
          <w:color w:val="000000"/>
          <w:sz w:val="28"/>
          <w:szCs w:val="28"/>
        </w:rPr>
        <w:t>70 лет - Библиотека для детей и юношества</w:t>
      </w:r>
      <w:r>
        <w:rPr>
          <w:rStyle w:val="afc"/>
          <w:b w:val="0"/>
          <w:color w:val="000000"/>
          <w:sz w:val="28"/>
          <w:szCs w:val="28"/>
        </w:rPr>
        <w:t>;</w:t>
      </w:r>
    </w:p>
    <w:p w:rsidR="00753813" w:rsidRPr="00753813" w:rsidRDefault="00753813" w:rsidP="00753813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3813">
        <w:rPr>
          <w:rStyle w:val="afc"/>
          <w:b w:val="0"/>
          <w:color w:val="000000"/>
          <w:sz w:val="28"/>
          <w:szCs w:val="28"/>
        </w:rPr>
        <w:t>60 лет - Заслуженный коллектив самодеятельного художественного творчества Алтайского края образцовый  хореографический ансамбль  «Юность»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53813">
        <w:rPr>
          <w:rStyle w:val="afc"/>
          <w:b w:val="0"/>
          <w:color w:val="000000"/>
          <w:sz w:val="28"/>
          <w:szCs w:val="28"/>
        </w:rPr>
        <w:t xml:space="preserve"> (ДК «Тракторостроитель»)</w:t>
      </w:r>
      <w:r>
        <w:rPr>
          <w:rStyle w:val="afc"/>
          <w:b w:val="0"/>
          <w:color w:val="000000"/>
          <w:sz w:val="28"/>
          <w:szCs w:val="28"/>
        </w:rPr>
        <w:t>;</w:t>
      </w:r>
    </w:p>
    <w:p w:rsidR="00753813" w:rsidRPr="00753813" w:rsidRDefault="00753813" w:rsidP="00753813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3813">
        <w:rPr>
          <w:rStyle w:val="afc"/>
          <w:b w:val="0"/>
          <w:color w:val="000000"/>
          <w:sz w:val="28"/>
          <w:szCs w:val="28"/>
        </w:rPr>
        <w:t>40 лет - Народный ансамбль гитаристов (ДК «Тракторостроитель»)</w:t>
      </w:r>
      <w:r>
        <w:rPr>
          <w:rStyle w:val="afc"/>
          <w:b w:val="0"/>
          <w:color w:val="000000"/>
          <w:sz w:val="28"/>
          <w:szCs w:val="28"/>
        </w:rPr>
        <w:t>;</w:t>
      </w:r>
    </w:p>
    <w:p w:rsidR="00753813" w:rsidRPr="00753813" w:rsidRDefault="00753813" w:rsidP="00753813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3813">
        <w:rPr>
          <w:rStyle w:val="afc"/>
          <w:b w:val="0"/>
          <w:color w:val="000000"/>
          <w:sz w:val="28"/>
          <w:szCs w:val="28"/>
        </w:rPr>
        <w:t>40 лет - Заслуженный коллектив самодеятельного художественного творчества Алтайского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53813">
        <w:rPr>
          <w:rStyle w:val="afc"/>
          <w:b w:val="0"/>
          <w:color w:val="000000"/>
          <w:sz w:val="28"/>
          <w:szCs w:val="28"/>
        </w:rPr>
        <w:t>края образцовый ансамбль современного танца «Калейдоскоп» (АСМ)</w:t>
      </w:r>
      <w:r>
        <w:rPr>
          <w:rStyle w:val="afc"/>
          <w:b w:val="0"/>
          <w:color w:val="000000"/>
          <w:sz w:val="28"/>
          <w:szCs w:val="28"/>
        </w:rPr>
        <w:t>;</w:t>
      </w:r>
    </w:p>
    <w:p w:rsidR="00753813" w:rsidRPr="00753813" w:rsidRDefault="00753813" w:rsidP="00753813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3813">
        <w:rPr>
          <w:rStyle w:val="afc"/>
          <w:b w:val="0"/>
          <w:color w:val="000000"/>
          <w:sz w:val="28"/>
          <w:szCs w:val="28"/>
        </w:rPr>
        <w:t>35 лет - Заслуженного коллектива самодеятельного художественного творчества Алтайского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53813">
        <w:rPr>
          <w:rStyle w:val="afc"/>
          <w:b w:val="0"/>
          <w:color w:val="000000"/>
          <w:sz w:val="28"/>
          <w:szCs w:val="28"/>
        </w:rPr>
        <w:t>края образцового ансамбля современного танца «Серпантин» (ДК «Тракторостроитель»)</w:t>
      </w:r>
      <w:r>
        <w:rPr>
          <w:rStyle w:val="afc"/>
          <w:b w:val="0"/>
          <w:color w:val="000000"/>
          <w:sz w:val="28"/>
          <w:szCs w:val="28"/>
        </w:rPr>
        <w:t>;</w:t>
      </w:r>
    </w:p>
    <w:p w:rsidR="00753813" w:rsidRPr="00753813" w:rsidRDefault="00753813" w:rsidP="00753813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53813">
        <w:rPr>
          <w:rStyle w:val="afc"/>
          <w:b w:val="0"/>
          <w:color w:val="000000"/>
          <w:sz w:val="28"/>
          <w:szCs w:val="28"/>
        </w:rPr>
        <w:t>30 лет - Заслуженного коллектива самодеятельного художественного творчества Алтайского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53813">
        <w:rPr>
          <w:rStyle w:val="afc"/>
          <w:b w:val="0"/>
          <w:color w:val="000000"/>
          <w:sz w:val="28"/>
          <w:szCs w:val="28"/>
        </w:rPr>
        <w:t>края образцовый ансамбля современного танца «Акварели» (АСМ)</w:t>
      </w:r>
      <w:r>
        <w:rPr>
          <w:rStyle w:val="afc"/>
          <w:b w:val="0"/>
          <w:color w:val="000000"/>
          <w:sz w:val="28"/>
          <w:szCs w:val="28"/>
        </w:rPr>
        <w:t>;</w:t>
      </w:r>
    </w:p>
    <w:p w:rsidR="00753813" w:rsidRDefault="00753813" w:rsidP="00753813">
      <w:pPr>
        <w:pStyle w:val="af5"/>
        <w:shd w:val="clear" w:color="auto" w:fill="FFFFFF"/>
        <w:spacing w:before="0" w:beforeAutospacing="0" w:after="0" w:afterAutospacing="0"/>
        <w:rPr>
          <w:rStyle w:val="afc"/>
          <w:b w:val="0"/>
          <w:color w:val="000000"/>
          <w:sz w:val="28"/>
          <w:szCs w:val="28"/>
        </w:rPr>
      </w:pPr>
      <w:r w:rsidRPr="00753813">
        <w:rPr>
          <w:rStyle w:val="afc"/>
          <w:b w:val="0"/>
          <w:color w:val="000000"/>
          <w:sz w:val="28"/>
          <w:szCs w:val="28"/>
        </w:rPr>
        <w:t>25 лет - Образцовый театр песни «Мечта» (ДК «Тракторостроитель»)</w:t>
      </w:r>
      <w:r>
        <w:rPr>
          <w:rStyle w:val="afc"/>
          <w:b w:val="0"/>
          <w:color w:val="000000"/>
          <w:sz w:val="28"/>
          <w:szCs w:val="28"/>
        </w:rPr>
        <w:t>;</w:t>
      </w:r>
    </w:p>
    <w:p w:rsidR="00753813" w:rsidRPr="00753813" w:rsidRDefault="00753813" w:rsidP="00753813">
      <w:pPr>
        <w:pStyle w:val="af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fc"/>
          <w:b w:val="0"/>
          <w:color w:val="000000"/>
          <w:sz w:val="28"/>
          <w:szCs w:val="28"/>
        </w:rPr>
        <w:t>20 лет – Муниципальный академический хор.</w:t>
      </w:r>
    </w:p>
    <w:p w:rsidR="00753813" w:rsidRPr="00753813" w:rsidRDefault="00753813" w:rsidP="00753813">
      <w:pPr>
        <w:ind w:firstLine="708"/>
        <w:jc w:val="both"/>
        <w:rPr>
          <w:sz w:val="28"/>
          <w:szCs w:val="28"/>
        </w:rPr>
      </w:pPr>
    </w:p>
    <w:p w:rsidR="00644055" w:rsidRPr="00753813" w:rsidRDefault="00753813" w:rsidP="0075381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учреждений культуры</w:t>
      </w:r>
    </w:p>
    <w:tbl>
      <w:tblPr>
        <w:tblW w:w="4987" w:type="pct"/>
        <w:tblInd w:w="-34" w:type="dxa"/>
        <w:tblLayout w:type="fixed"/>
        <w:tblLook w:val="0000"/>
      </w:tblPr>
      <w:tblGrid>
        <w:gridCol w:w="1842"/>
        <w:gridCol w:w="5387"/>
        <w:gridCol w:w="2882"/>
      </w:tblGrid>
      <w:tr w:rsidR="00644055" w:rsidRPr="00644055" w:rsidTr="00644055">
        <w:trPr>
          <w:trHeight w:val="75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Период (квартал)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pPr>
              <w:jc w:val="center"/>
            </w:pPr>
            <w:r w:rsidRPr="00644055">
              <w:t>Мероприятия</w:t>
            </w:r>
          </w:p>
          <w:p w:rsidR="00644055" w:rsidRPr="00644055" w:rsidRDefault="00644055" w:rsidP="000D1356">
            <w:pPr>
              <w:jc w:val="center"/>
            </w:pP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0D1356">
            <w:pPr>
              <w:jc w:val="center"/>
            </w:pPr>
            <w:r w:rsidRPr="00644055">
              <w:t>Учреждение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1 квартал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Городская праздничная программа ко Дню защитников Отечества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ДК «Тракторостроитель»</w:t>
            </w:r>
          </w:p>
        </w:tc>
      </w:tr>
      <w:tr w:rsidR="00644055" w:rsidRPr="00644055" w:rsidTr="00644055">
        <w:trPr>
          <w:trHeight w:val="750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Городская праздничная программа к Международному Женскому дню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ДК «Тракторостроитель»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Городской праздник «Широкая Масленица!»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Все учреждения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Фестиваль народных умельцев «Солнцеворот»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Краеведческий музей</w:t>
            </w:r>
          </w:p>
        </w:tc>
      </w:tr>
      <w:tr w:rsidR="00644055" w:rsidRPr="00644055" w:rsidTr="00644055">
        <w:trPr>
          <w:trHeight w:val="750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Городской конкурс творчества детей и подростков «Радуга талантов»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ДК «АСМ»</w:t>
            </w:r>
          </w:p>
        </w:tc>
      </w:tr>
      <w:tr w:rsidR="00644055" w:rsidRPr="00644055" w:rsidTr="00644055">
        <w:trPr>
          <w:trHeight w:val="750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Городской конкурс вокалистов «Хрустальный колокольчик»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ДК «Тракторостроитель»</w:t>
            </w:r>
          </w:p>
        </w:tc>
      </w:tr>
      <w:tr w:rsidR="00644055" w:rsidRPr="00644055" w:rsidTr="00644055">
        <w:trPr>
          <w:trHeight w:val="750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Городской конкурс дошкольных учреждений «Хрустальные россыпи»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 xml:space="preserve">ДЮДК «Черемушки» 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Городской вечер памяти воинов-интернационалистов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ДК «АСМ»</w:t>
            </w:r>
          </w:p>
          <w:p w:rsidR="00644055" w:rsidRPr="00644055" w:rsidRDefault="00644055" w:rsidP="00644055"/>
          <w:p w:rsidR="00644055" w:rsidRPr="00644055" w:rsidRDefault="00644055" w:rsidP="00644055"/>
        </w:tc>
      </w:tr>
      <w:tr w:rsidR="00644055" w:rsidRPr="00644055" w:rsidTr="00644055">
        <w:trPr>
          <w:trHeight w:val="180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Городской конкурс игрушки «Матрешка»</w:t>
            </w:r>
          </w:p>
          <w:p w:rsidR="00644055" w:rsidRPr="00644055" w:rsidRDefault="00644055" w:rsidP="000D1356"/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Краеведческий музей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День детской книги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Библиотечная информационная система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Всероссийская акция «Тотальный диктант»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Библиотечная информационная система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Торжественная программа «День работника культуры»</w:t>
            </w:r>
          </w:p>
          <w:p w:rsidR="00644055" w:rsidRPr="00644055" w:rsidRDefault="00644055" w:rsidP="000D1356"/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ДЮДК «Черемушки»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2 квартал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Цикл праздничных программ ко Дню Победы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Все учреждения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Цикл программ ко Дню защиты детей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Все учреждения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Праздничная программа ко Дню России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ДЮДК «Черемушки»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Дельфийские игры «Вместе лучше»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Управление культуры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Праздничная программа ко Дню отца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ДК «Тракторостроитель»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Всероссийская акция «Библионочь»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Библиотечная информационная система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Митинг ко Дню памяти  скорби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>
              <w:t>ДК «</w:t>
            </w:r>
            <w:r w:rsidRPr="00644055">
              <w:t>АСМ</w:t>
            </w:r>
            <w:r>
              <w:t>»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Всемирный День книги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Б</w:t>
            </w:r>
            <w:r>
              <w:t>иблиотечная информационная система</w:t>
            </w:r>
          </w:p>
        </w:tc>
      </w:tr>
      <w:tr w:rsidR="00644055" w:rsidRPr="00644055" w:rsidTr="00644055">
        <w:trPr>
          <w:trHeight w:val="750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Тематическая программа, посвященная катастрофе на ЧАЭС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>
              <w:t>ДК «</w:t>
            </w:r>
            <w:r w:rsidRPr="00644055">
              <w:t>АСМ</w:t>
            </w:r>
            <w:r>
              <w:t>»</w:t>
            </w:r>
          </w:p>
        </w:tc>
      </w:tr>
      <w:tr w:rsidR="00644055" w:rsidRPr="00644055" w:rsidTr="00644055">
        <w:trPr>
          <w:trHeight w:val="534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Городской фестиваль детских музыкальных школ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Школы искусств</w:t>
            </w:r>
            <w:r>
              <w:t>,</w:t>
            </w:r>
          </w:p>
          <w:p w:rsidR="00644055" w:rsidRPr="00644055" w:rsidRDefault="00644055" w:rsidP="00644055">
            <w:r>
              <w:t>ДК «</w:t>
            </w:r>
            <w:r w:rsidRPr="00644055">
              <w:t>Тракторостроитель</w:t>
            </w:r>
            <w:r>
              <w:t>»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Всероссийская акция «Музейная ночь»</w:t>
            </w:r>
          </w:p>
          <w:p w:rsidR="00644055" w:rsidRPr="00644055" w:rsidRDefault="00644055" w:rsidP="000D1356"/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Краеведческий музей</w:t>
            </w:r>
          </w:p>
        </w:tc>
      </w:tr>
      <w:tr w:rsidR="00644055" w:rsidRPr="00644055" w:rsidTr="00644055">
        <w:trPr>
          <w:trHeight w:val="705"/>
        </w:trPr>
        <w:tc>
          <w:tcPr>
            <w:tcW w:w="9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3 квартал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Праздничная программа ко Дню российского флага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>
              <w:t>ДК «</w:t>
            </w:r>
            <w:r w:rsidRPr="00644055">
              <w:t>Тракторостроитель</w:t>
            </w:r>
            <w:r>
              <w:t>»</w:t>
            </w:r>
          </w:p>
        </w:tc>
      </w:tr>
      <w:tr w:rsidR="00644055" w:rsidRPr="00644055" w:rsidTr="00644055">
        <w:trPr>
          <w:trHeight w:val="30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142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4055" w:rsidRPr="00644055" w:rsidRDefault="00644055" w:rsidP="00644055"/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День семьи, любви и верности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>
              <w:t>ДК «</w:t>
            </w:r>
            <w:r w:rsidRPr="00644055">
              <w:t>Тракторостроитель</w:t>
            </w:r>
            <w:r>
              <w:t>»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Подведение итогов Летних чтений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Библиотечная информационная система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Цикл мероприятий ко Дню города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Все учреждения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>
              <w:t>Фестиваль «</w:t>
            </w:r>
            <w:r w:rsidRPr="00644055">
              <w:t>Ярмарка Мастеров</w:t>
            </w:r>
            <w:r>
              <w:t>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Краеведческий музей</w:t>
            </w:r>
          </w:p>
        </w:tc>
      </w:tr>
      <w:tr w:rsidR="00644055" w:rsidRPr="00644055" w:rsidTr="00644055">
        <w:trPr>
          <w:trHeight w:val="765"/>
        </w:trPr>
        <w:tc>
          <w:tcPr>
            <w:tcW w:w="9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4 квартал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  <w:p w:rsidR="00644055" w:rsidRPr="00644055" w:rsidRDefault="00644055" w:rsidP="000D1356">
            <w:r w:rsidRPr="00644055">
              <w:t> 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Цикл новогодних и рождественских мероприятий (утренники, Губернаторская елка, программы в дни школьных каникул)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Все учреждения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 xml:space="preserve">Цикл мероприятий ко Дню пожилого человека </w:t>
            </w:r>
          </w:p>
          <w:p w:rsidR="00644055" w:rsidRPr="00644055" w:rsidRDefault="00644055" w:rsidP="000D1356">
            <w:r w:rsidRPr="00644055">
              <w:t>(фестиваль «Ностальжи», конкурс «Сударыня Рубцовска»)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Все учреждения</w:t>
            </w:r>
          </w:p>
          <w:p w:rsidR="00644055" w:rsidRPr="00644055" w:rsidRDefault="00644055" w:rsidP="00644055"/>
          <w:p w:rsidR="00644055" w:rsidRPr="00644055" w:rsidRDefault="00644055" w:rsidP="00644055">
            <w:r w:rsidRPr="00644055">
              <w:t xml:space="preserve"> 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Городская праздничная программа ко Дню матери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>
              <w:t>ДК «</w:t>
            </w:r>
            <w:r w:rsidRPr="00644055">
              <w:t>Тракторостроитель</w:t>
            </w:r>
            <w:r>
              <w:t>»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Городская программа ко Дню народного единства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>
              <w:t>ДК «</w:t>
            </w:r>
            <w:r w:rsidRPr="00644055">
              <w:t>Тракторостроитель</w:t>
            </w:r>
            <w:r>
              <w:t>»</w:t>
            </w:r>
          </w:p>
        </w:tc>
      </w:tr>
      <w:tr w:rsidR="00644055" w:rsidRPr="00644055" w:rsidTr="00644055">
        <w:trPr>
          <w:trHeight w:val="375"/>
        </w:trPr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/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055" w:rsidRPr="00644055" w:rsidRDefault="00644055" w:rsidP="000D1356">
            <w:r w:rsidRPr="00644055">
              <w:t>Конкурс декоративно-прикладного творчества «Новогодний сувенир»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4055" w:rsidRPr="00644055" w:rsidRDefault="00644055" w:rsidP="00644055">
            <w:r w:rsidRPr="00644055">
              <w:t>Краеведческий музей</w:t>
            </w:r>
          </w:p>
        </w:tc>
      </w:tr>
    </w:tbl>
    <w:p w:rsidR="00644055" w:rsidRPr="00CB0B50" w:rsidRDefault="00644055" w:rsidP="00644055">
      <w:pPr>
        <w:tabs>
          <w:tab w:val="left" w:pos="7740"/>
        </w:tabs>
        <w:jc w:val="both"/>
        <w:rPr>
          <w:color w:val="000000"/>
        </w:rPr>
      </w:pPr>
    </w:p>
    <w:p w:rsidR="00644055" w:rsidRDefault="00644055" w:rsidP="00644055">
      <w:pPr>
        <w:rPr>
          <w:sz w:val="28"/>
          <w:szCs w:val="28"/>
        </w:rPr>
      </w:pPr>
    </w:p>
    <w:p w:rsidR="00644055" w:rsidRDefault="00644055" w:rsidP="00644055">
      <w:pPr>
        <w:rPr>
          <w:sz w:val="28"/>
          <w:szCs w:val="28"/>
        </w:rPr>
      </w:pPr>
    </w:p>
    <w:p w:rsidR="00B941BB" w:rsidRDefault="00B941BB" w:rsidP="00DB1804">
      <w:pPr>
        <w:jc w:val="both"/>
        <w:rPr>
          <w:b/>
          <w:sz w:val="28"/>
          <w:szCs w:val="28"/>
        </w:rPr>
      </w:pPr>
    </w:p>
    <w:p w:rsidR="007E0C4B" w:rsidRPr="0045213A" w:rsidRDefault="007E0C4B" w:rsidP="00C65596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lastRenderedPageBreak/>
        <w:t>Проблемы отрасли культуры города Рубцовска</w:t>
      </w:r>
    </w:p>
    <w:p w:rsidR="007E0C4B" w:rsidRPr="0045213A" w:rsidRDefault="007E0C4B" w:rsidP="00C65596">
      <w:pPr>
        <w:jc w:val="center"/>
        <w:rPr>
          <w:b/>
          <w:sz w:val="28"/>
          <w:szCs w:val="28"/>
        </w:rPr>
      </w:pPr>
      <w:r w:rsidRPr="0045213A">
        <w:rPr>
          <w:b/>
          <w:sz w:val="28"/>
          <w:szCs w:val="28"/>
        </w:rPr>
        <w:t>и предложения по их решению</w:t>
      </w:r>
    </w:p>
    <w:p w:rsidR="007E0C4B" w:rsidRPr="0045213A" w:rsidRDefault="007E0C4B" w:rsidP="00C65596">
      <w:pPr>
        <w:ind w:firstLine="708"/>
        <w:jc w:val="center"/>
        <w:rPr>
          <w:sz w:val="28"/>
          <w:szCs w:val="28"/>
        </w:rPr>
      </w:pPr>
    </w:p>
    <w:p w:rsidR="007E0C4B" w:rsidRPr="0045213A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Наряду с достигнутыми успехами в отрасли культуры города Рубцовска существует и ряд проблем. </w:t>
      </w:r>
    </w:p>
    <w:p w:rsidR="007E0C4B" w:rsidRPr="0045213A" w:rsidRDefault="00987713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B576EC">
        <w:rPr>
          <w:sz w:val="28"/>
          <w:szCs w:val="28"/>
        </w:rPr>
        <w:t xml:space="preserve"> году </w:t>
      </w:r>
      <w:r w:rsidR="007E0C4B" w:rsidRPr="0045213A">
        <w:rPr>
          <w:sz w:val="28"/>
          <w:szCs w:val="28"/>
        </w:rPr>
        <w:t xml:space="preserve">ведущими проблемами учреждений культуры по-прежнему оставались материально-технические. </w:t>
      </w:r>
    </w:p>
    <w:p w:rsidR="00B576EC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На территории города Рубцовска расположено 19 памят</w:t>
      </w:r>
      <w:r w:rsidR="00C65596">
        <w:rPr>
          <w:sz w:val="28"/>
          <w:szCs w:val="28"/>
        </w:rPr>
        <w:t xml:space="preserve">ников и мемориальных объектов, </w:t>
      </w:r>
      <w:r w:rsidR="00E15423" w:rsidRPr="0045213A">
        <w:rPr>
          <w:sz w:val="28"/>
          <w:szCs w:val="28"/>
        </w:rPr>
        <w:t>10</w:t>
      </w:r>
      <w:r w:rsidRPr="0045213A">
        <w:rPr>
          <w:sz w:val="28"/>
          <w:szCs w:val="28"/>
        </w:rPr>
        <w:t xml:space="preserve"> из которых являются памятни</w:t>
      </w:r>
      <w:r w:rsidR="00C65596">
        <w:rPr>
          <w:sz w:val="28"/>
          <w:szCs w:val="28"/>
        </w:rPr>
        <w:t>ками культуры регионального значения</w:t>
      </w:r>
      <w:r w:rsidRPr="0045213A">
        <w:rPr>
          <w:sz w:val="28"/>
          <w:szCs w:val="28"/>
        </w:rPr>
        <w:t>. Из-за недостаточного финансирования ряд памятников имеет ненадл</w:t>
      </w:r>
      <w:r w:rsidR="002043AB">
        <w:rPr>
          <w:sz w:val="28"/>
          <w:szCs w:val="28"/>
        </w:rPr>
        <w:t>ежащий вид. В первую очередь т</w:t>
      </w:r>
      <w:r w:rsidRPr="0045213A">
        <w:rPr>
          <w:sz w:val="28"/>
          <w:szCs w:val="28"/>
        </w:rPr>
        <w:t>ребуется ре</w:t>
      </w:r>
      <w:r w:rsidR="00987713">
        <w:rPr>
          <w:sz w:val="28"/>
          <w:szCs w:val="28"/>
        </w:rPr>
        <w:t>ставрация памятника архитектуры регионального значения – зданию Дома культуры «Алтайсельмаш»</w:t>
      </w:r>
      <w:r w:rsidR="00987713" w:rsidRPr="00987713">
        <w:rPr>
          <w:sz w:val="28"/>
          <w:szCs w:val="28"/>
        </w:rPr>
        <w:t xml:space="preserve"> </w:t>
      </w:r>
      <w:r w:rsidR="00987713">
        <w:rPr>
          <w:sz w:val="28"/>
          <w:szCs w:val="28"/>
        </w:rPr>
        <w:t>(</w:t>
      </w:r>
      <w:r w:rsidR="00987713" w:rsidRPr="0045213A">
        <w:rPr>
          <w:sz w:val="28"/>
          <w:szCs w:val="28"/>
        </w:rPr>
        <w:t>необходим ремонт крыши, фасада здания и</w:t>
      </w:r>
      <w:r w:rsidR="00987713">
        <w:rPr>
          <w:sz w:val="28"/>
          <w:szCs w:val="28"/>
        </w:rPr>
        <w:t xml:space="preserve"> внутренних помещений)</w:t>
      </w:r>
      <w:r w:rsidRPr="0045213A">
        <w:rPr>
          <w:sz w:val="28"/>
          <w:szCs w:val="28"/>
        </w:rPr>
        <w:t>.</w:t>
      </w:r>
      <w:r w:rsidR="00E15423" w:rsidRPr="0045213A">
        <w:rPr>
          <w:sz w:val="28"/>
          <w:szCs w:val="28"/>
        </w:rPr>
        <w:t xml:space="preserve"> </w:t>
      </w:r>
      <w:r w:rsidR="002043AB">
        <w:rPr>
          <w:sz w:val="28"/>
          <w:szCs w:val="28"/>
        </w:rPr>
        <w:t>В стадии реставрационных работ находится памятник регионального значения «Обелиск Победы».</w:t>
      </w:r>
    </w:p>
    <w:p w:rsidR="00E47F6E" w:rsidRPr="0045213A" w:rsidRDefault="007E0C4B" w:rsidP="00987713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Проблемы капитального ремонта по-прежн</w:t>
      </w:r>
      <w:r w:rsidR="00987713">
        <w:rPr>
          <w:sz w:val="28"/>
          <w:szCs w:val="28"/>
        </w:rPr>
        <w:t>ему остаются особо острыми для Дворца</w:t>
      </w:r>
      <w:r w:rsidRPr="0045213A">
        <w:rPr>
          <w:sz w:val="28"/>
          <w:szCs w:val="28"/>
        </w:rPr>
        <w:t xml:space="preserve"> культуры </w:t>
      </w:r>
      <w:r w:rsidR="00B576EC">
        <w:rPr>
          <w:sz w:val="28"/>
          <w:szCs w:val="28"/>
        </w:rPr>
        <w:t xml:space="preserve">«Тракторостроитель» </w:t>
      </w:r>
      <w:r w:rsidR="002043AB">
        <w:rPr>
          <w:sz w:val="28"/>
          <w:szCs w:val="28"/>
        </w:rPr>
        <w:t>(</w:t>
      </w:r>
      <w:r w:rsidR="00987713">
        <w:rPr>
          <w:sz w:val="28"/>
          <w:szCs w:val="28"/>
        </w:rPr>
        <w:t xml:space="preserve">требуется </w:t>
      </w:r>
      <w:r w:rsidRPr="0045213A">
        <w:rPr>
          <w:sz w:val="28"/>
          <w:szCs w:val="28"/>
        </w:rPr>
        <w:t>ремонт фасада здания, ремонт отопительной системы, замена звуко-технического и световог</w:t>
      </w:r>
      <w:r w:rsidR="00F77C9E" w:rsidRPr="0045213A">
        <w:rPr>
          <w:sz w:val="28"/>
          <w:szCs w:val="28"/>
        </w:rPr>
        <w:t>о обеспечения</w:t>
      </w:r>
      <w:r w:rsidR="00914C71">
        <w:rPr>
          <w:sz w:val="28"/>
          <w:szCs w:val="28"/>
        </w:rPr>
        <w:t>, театральных кресел</w:t>
      </w:r>
      <w:r w:rsidR="00F77C9E" w:rsidRPr="0045213A">
        <w:rPr>
          <w:sz w:val="28"/>
          <w:szCs w:val="28"/>
        </w:rPr>
        <w:t xml:space="preserve"> </w:t>
      </w:r>
      <w:r w:rsidR="00914C71">
        <w:rPr>
          <w:sz w:val="28"/>
          <w:szCs w:val="28"/>
        </w:rPr>
        <w:t xml:space="preserve">и капитальный ремонт </w:t>
      </w:r>
      <w:r w:rsidR="00F77C9E" w:rsidRPr="0045213A">
        <w:rPr>
          <w:sz w:val="28"/>
          <w:szCs w:val="28"/>
        </w:rPr>
        <w:t>театрального зала</w:t>
      </w:r>
      <w:r w:rsidR="00987713">
        <w:rPr>
          <w:sz w:val="28"/>
          <w:szCs w:val="28"/>
        </w:rPr>
        <w:t>)</w:t>
      </w:r>
      <w:r w:rsidR="00F77C9E" w:rsidRPr="0045213A">
        <w:rPr>
          <w:sz w:val="28"/>
          <w:szCs w:val="28"/>
        </w:rPr>
        <w:t>.</w:t>
      </w:r>
    </w:p>
    <w:p w:rsidR="002043AB" w:rsidRDefault="002043AB" w:rsidP="00DB1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является невысокая пропускная способность ДЮДК «Черемушки»: зрительный зал на 100 мест, нехватка помещений для работы студий и секций. Решением проблемы может стать предоставление субсидий </w:t>
      </w:r>
      <w:r w:rsidR="00D517B0">
        <w:rPr>
          <w:sz w:val="28"/>
          <w:szCs w:val="28"/>
        </w:rPr>
        <w:t xml:space="preserve">из краевого бюджета </w:t>
      </w:r>
      <w:r>
        <w:rPr>
          <w:sz w:val="28"/>
          <w:szCs w:val="28"/>
        </w:rPr>
        <w:t>на строительство Центра культурного развития.</w:t>
      </w:r>
    </w:p>
    <w:p w:rsidR="00A8159D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 xml:space="preserve">Острая проблема стоит с обеспечением инструментальных коллективов </w:t>
      </w:r>
      <w:r w:rsidR="00A8159D">
        <w:rPr>
          <w:sz w:val="28"/>
          <w:szCs w:val="28"/>
        </w:rPr>
        <w:t xml:space="preserve">КДУ </w:t>
      </w:r>
      <w:r w:rsidRPr="0045213A">
        <w:rPr>
          <w:sz w:val="28"/>
          <w:szCs w:val="28"/>
        </w:rPr>
        <w:t xml:space="preserve">концертными инструментами (баяны, струнные инструменты). </w:t>
      </w:r>
    </w:p>
    <w:p w:rsidR="007E0C4B" w:rsidRPr="002043AB" w:rsidRDefault="007E0C4B" w:rsidP="00DB1804">
      <w:pPr>
        <w:ind w:firstLine="708"/>
        <w:jc w:val="both"/>
        <w:rPr>
          <w:sz w:val="28"/>
          <w:szCs w:val="28"/>
        </w:rPr>
      </w:pPr>
      <w:r w:rsidRPr="002043AB">
        <w:rPr>
          <w:sz w:val="28"/>
          <w:szCs w:val="28"/>
        </w:rPr>
        <w:t>Школы искусств (ДМШ и ДХШ) остро нуждаются в улучшении материально-технической базы (инструменты, оргтехника).</w:t>
      </w:r>
    </w:p>
    <w:p w:rsidR="00FD72EC" w:rsidRPr="002043AB" w:rsidRDefault="00FD72EC" w:rsidP="00FD72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043AB">
        <w:rPr>
          <w:color w:val="000000"/>
          <w:sz w:val="28"/>
          <w:szCs w:val="28"/>
        </w:rPr>
        <w:t xml:space="preserve">На развитии библиотек негативно сказывается отсутствие финансирования на комплектование, ремонты помещений, приобретение технических средств.  Среди основных проблем - физический износ активной части </w:t>
      </w:r>
      <w:r w:rsidR="002043AB">
        <w:rPr>
          <w:color w:val="000000"/>
          <w:sz w:val="28"/>
          <w:szCs w:val="28"/>
        </w:rPr>
        <w:t xml:space="preserve">библиотечного </w:t>
      </w:r>
      <w:r w:rsidRPr="002043AB">
        <w:rPr>
          <w:color w:val="000000"/>
          <w:sz w:val="28"/>
          <w:szCs w:val="28"/>
        </w:rPr>
        <w:t xml:space="preserve">фонда, недостаточный объем новых поступлений, отсутствие средств на обновление. </w:t>
      </w:r>
    </w:p>
    <w:p w:rsidR="00FD72EC" w:rsidRPr="002043AB" w:rsidRDefault="002043AB" w:rsidP="002043AB">
      <w:pPr>
        <w:ind w:firstLine="708"/>
        <w:jc w:val="both"/>
        <w:rPr>
          <w:sz w:val="28"/>
          <w:szCs w:val="28"/>
        </w:rPr>
      </w:pPr>
      <w:r w:rsidRPr="002043AB">
        <w:rPr>
          <w:sz w:val="28"/>
          <w:szCs w:val="28"/>
        </w:rPr>
        <w:t>В св</w:t>
      </w:r>
      <w:r>
        <w:rPr>
          <w:sz w:val="28"/>
          <w:szCs w:val="28"/>
        </w:rPr>
        <w:t>язи с невысокой заработной платой</w:t>
      </w:r>
      <w:r w:rsidRPr="002043AB">
        <w:rPr>
          <w:sz w:val="28"/>
          <w:szCs w:val="28"/>
        </w:rPr>
        <w:t xml:space="preserve">, проблемой с предоставлением жилья в городе ощущается нехватка квалифицированных специалистов. </w:t>
      </w:r>
    </w:p>
    <w:p w:rsidR="007E0C4B" w:rsidRDefault="007E0C4B" w:rsidP="00DB1804">
      <w:pPr>
        <w:ind w:firstLine="708"/>
        <w:jc w:val="both"/>
        <w:rPr>
          <w:sz w:val="28"/>
          <w:szCs w:val="28"/>
        </w:rPr>
      </w:pPr>
      <w:r w:rsidRPr="0045213A">
        <w:rPr>
          <w:sz w:val="28"/>
          <w:szCs w:val="28"/>
        </w:rPr>
        <w:t>Решение данных проблем возможно при активной финансовой поддержке краевого и федерального бюджетов (проведение капитальных ремонтов), ведения правильной маркетинговой политики самих учреждений культуры: внедрении маркетинговых исследований, расширении перечня услуг учреждений культуры, проведении рекламн</w:t>
      </w:r>
      <w:r w:rsidR="00914C71">
        <w:rPr>
          <w:sz w:val="28"/>
          <w:szCs w:val="28"/>
        </w:rPr>
        <w:t>ых акций и компаний, участие в г</w:t>
      </w:r>
      <w:r w:rsidRPr="0045213A">
        <w:rPr>
          <w:sz w:val="28"/>
          <w:szCs w:val="28"/>
        </w:rPr>
        <w:t>рантовых конкурсах, осуществление социальных проектов различных фондов, оптимизации деятельности.</w:t>
      </w:r>
    </w:p>
    <w:p w:rsidR="00914C71" w:rsidRDefault="00914C71" w:rsidP="00914C71">
      <w:pPr>
        <w:jc w:val="both"/>
        <w:rPr>
          <w:sz w:val="28"/>
          <w:szCs w:val="28"/>
        </w:rPr>
      </w:pPr>
    </w:p>
    <w:p w:rsidR="00914C71" w:rsidRDefault="00914C71" w:rsidP="00914C71">
      <w:pPr>
        <w:jc w:val="both"/>
        <w:rPr>
          <w:sz w:val="28"/>
          <w:szCs w:val="28"/>
        </w:rPr>
      </w:pPr>
    </w:p>
    <w:p w:rsidR="00914C71" w:rsidRDefault="00914C71" w:rsidP="0091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«Управление культуры, </w:t>
      </w:r>
    </w:p>
    <w:p w:rsidR="00065333" w:rsidRPr="0045213A" w:rsidRDefault="00914C71" w:rsidP="002043AB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спорта и молодежной политики» г. Рубцовска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М.А.Зорина</w:t>
      </w:r>
    </w:p>
    <w:sectPr w:rsidR="00065333" w:rsidRPr="0045213A" w:rsidSect="00F62C20">
      <w:headerReference w:type="default" r:id="rId9"/>
      <w:footerReference w:type="default" r:id="rId10"/>
      <w:pgSz w:w="11906" w:h="16838"/>
      <w:pgMar w:top="-851" w:right="709" w:bottom="11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4F4" w:rsidRDefault="00EF04F4" w:rsidP="0013264A">
      <w:r>
        <w:separator/>
      </w:r>
    </w:p>
  </w:endnote>
  <w:endnote w:type="continuationSeparator" w:id="1">
    <w:p w:rsidR="00EF04F4" w:rsidRDefault="00EF04F4" w:rsidP="0013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67" w:rsidRDefault="00107C39">
    <w:pPr>
      <w:pStyle w:val="a8"/>
      <w:jc w:val="right"/>
    </w:pPr>
    <w:fldSimple w:instr="PAGE   \* MERGEFORMAT">
      <w:r w:rsidR="008B7822">
        <w:rPr>
          <w:noProof/>
        </w:rPr>
        <w:t>4</w:t>
      </w:r>
    </w:fldSimple>
  </w:p>
  <w:p w:rsidR="00CF6E67" w:rsidRDefault="00CF6E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4F4" w:rsidRDefault="00EF04F4" w:rsidP="0013264A">
      <w:r>
        <w:separator/>
      </w:r>
    </w:p>
  </w:footnote>
  <w:footnote w:type="continuationSeparator" w:id="1">
    <w:p w:rsidR="00EF04F4" w:rsidRDefault="00EF04F4" w:rsidP="0013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67" w:rsidRDefault="00CF6E67">
    <w:pPr>
      <w:pStyle w:val="a6"/>
    </w:pPr>
  </w:p>
  <w:p w:rsidR="00CF6E67" w:rsidRDefault="00CF6E67">
    <w:pPr>
      <w:pStyle w:val="a6"/>
    </w:pPr>
  </w:p>
  <w:p w:rsidR="00CF6E67" w:rsidRDefault="00CF6E67">
    <w:pPr>
      <w:pStyle w:val="a6"/>
    </w:pPr>
  </w:p>
  <w:p w:rsidR="00CF6E67" w:rsidRDefault="00CF6E67">
    <w:pPr>
      <w:pStyle w:val="a6"/>
    </w:pPr>
  </w:p>
  <w:p w:rsidR="00CF6E67" w:rsidRDefault="00CF6E67">
    <w:pPr>
      <w:pStyle w:val="a6"/>
    </w:pPr>
  </w:p>
  <w:p w:rsidR="00CF6E67" w:rsidRPr="00D51EC2" w:rsidRDefault="00CF6E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F83"/>
    <w:multiLevelType w:val="hybridMultilevel"/>
    <w:tmpl w:val="C562E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D2571"/>
    <w:multiLevelType w:val="hybridMultilevel"/>
    <w:tmpl w:val="8A60EB00"/>
    <w:lvl w:ilvl="0" w:tplc="972CE0AA">
      <w:start w:val="77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6DD6"/>
    <w:multiLevelType w:val="multilevel"/>
    <w:tmpl w:val="F0D236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55635"/>
    <w:multiLevelType w:val="hybridMultilevel"/>
    <w:tmpl w:val="E7A2BC40"/>
    <w:lvl w:ilvl="0" w:tplc="81A8A4F6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E7383"/>
    <w:multiLevelType w:val="hybridMultilevel"/>
    <w:tmpl w:val="0B4839EA"/>
    <w:lvl w:ilvl="0" w:tplc="14CE74CA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5">
    <w:nsid w:val="138925E5"/>
    <w:multiLevelType w:val="hybridMultilevel"/>
    <w:tmpl w:val="F8FECFC8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5726183"/>
    <w:multiLevelType w:val="multilevel"/>
    <w:tmpl w:val="5BD8E6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962E3A"/>
    <w:multiLevelType w:val="hybridMultilevel"/>
    <w:tmpl w:val="F6303F92"/>
    <w:lvl w:ilvl="0" w:tplc="89F050BE">
      <w:start w:val="1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46A2C"/>
    <w:multiLevelType w:val="multilevel"/>
    <w:tmpl w:val="E070CB32"/>
    <w:lvl w:ilvl="0">
      <w:start w:val="5"/>
      <w:numFmt w:val="decimalZero"/>
      <w:lvlText w:val="%1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77" w:hanging="96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ind w:left="1994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11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76" w:hanging="1440"/>
      </w:pPr>
      <w:rPr>
        <w:rFonts w:cs="Times New Roman" w:hint="default"/>
      </w:rPr>
    </w:lvl>
  </w:abstractNum>
  <w:abstractNum w:abstractNumId="9">
    <w:nsid w:val="1CF351BF"/>
    <w:multiLevelType w:val="multilevel"/>
    <w:tmpl w:val="8C96E7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D855A6"/>
    <w:multiLevelType w:val="hybridMultilevel"/>
    <w:tmpl w:val="5672B992"/>
    <w:lvl w:ilvl="0" w:tplc="CBD075D8">
      <w:start w:val="6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1">
    <w:nsid w:val="22223220"/>
    <w:multiLevelType w:val="hybridMultilevel"/>
    <w:tmpl w:val="F0104D58"/>
    <w:lvl w:ilvl="0" w:tplc="D74E41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5281786"/>
    <w:multiLevelType w:val="hybridMultilevel"/>
    <w:tmpl w:val="B6C42056"/>
    <w:lvl w:ilvl="0" w:tplc="51662A2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CFD1731"/>
    <w:multiLevelType w:val="hybridMultilevel"/>
    <w:tmpl w:val="8EBEB284"/>
    <w:lvl w:ilvl="0" w:tplc="3DB0E5E8">
      <w:start w:val="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3AFF0C9D"/>
    <w:multiLevelType w:val="hybridMultilevel"/>
    <w:tmpl w:val="2720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6487D"/>
    <w:multiLevelType w:val="hybridMultilevel"/>
    <w:tmpl w:val="ABF67CB6"/>
    <w:lvl w:ilvl="0" w:tplc="B2BC5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A7824">
      <w:numFmt w:val="none"/>
      <w:lvlText w:val=""/>
      <w:lvlJc w:val="left"/>
      <w:pPr>
        <w:tabs>
          <w:tab w:val="num" w:pos="360"/>
        </w:tabs>
      </w:pPr>
    </w:lvl>
    <w:lvl w:ilvl="2" w:tplc="63645EE4">
      <w:numFmt w:val="none"/>
      <w:lvlText w:val=""/>
      <w:lvlJc w:val="left"/>
      <w:pPr>
        <w:tabs>
          <w:tab w:val="num" w:pos="360"/>
        </w:tabs>
      </w:pPr>
    </w:lvl>
    <w:lvl w:ilvl="3" w:tplc="CD5AB552">
      <w:numFmt w:val="none"/>
      <w:lvlText w:val=""/>
      <w:lvlJc w:val="left"/>
      <w:pPr>
        <w:tabs>
          <w:tab w:val="num" w:pos="360"/>
        </w:tabs>
      </w:pPr>
    </w:lvl>
    <w:lvl w:ilvl="4" w:tplc="7C24FA5C">
      <w:numFmt w:val="none"/>
      <w:lvlText w:val=""/>
      <w:lvlJc w:val="left"/>
      <w:pPr>
        <w:tabs>
          <w:tab w:val="num" w:pos="360"/>
        </w:tabs>
      </w:pPr>
    </w:lvl>
    <w:lvl w:ilvl="5" w:tplc="64AC9422">
      <w:numFmt w:val="none"/>
      <w:lvlText w:val=""/>
      <w:lvlJc w:val="left"/>
      <w:pPr>
        <w:tabs>
          <w:tab w:val="num" w:pos="360"/>
        </w:tabs>
      </w:pPr>
    </w:lvl>
    <w:lvl w:ilvl="6" w:tplc="5364B536">
      <w:numFmt w:val="none"/>
      <w:lvlText w:val=""/>
      <w:lvlJc w:val="left"/>
      <w:pPr>
        <w:tabs>
          <w:tab w:val="num" w:pos="360"/>
        </w:tabs>
      </w:pPr>
    </w:lvl>
    <w:lvl w:ilvl="7" w:tplc="912269A0">
      <w:numFmt w:val="none"/>
      <w:lvlText w:val=""/>
      <w:lvlJc w:val="left"/>
      <w:pPr>
        <w:tabs>
          <w:tab w:val="num" w:pos="360"/>
        </w:tabs>
      </w:pPr>
    </w:lvl>
    <w:lvl w:ilvl="8" w:tplc="7940275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08C0DD0"/>
    <w:multiLevelType w:val="hybridMultilevel"/>
    <w:tmpl w:val="1C00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237FD"/>
    <w:multiLevelType w:val="hybridMultilevel"/>
    <w:tmpl w:val="6AEEA720"/>
    <w:lvl w:ilvl="0" w:tplc="DD549BC6">
      <w:start w:val="6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8">
    <w:nsid w:val="4E030640"/>
    <w:multiLevelType w:val="hybridMultilevel"/>
    <w:tmpl w:val="FEB8615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FE55305"/>
    <w:multiLevelType w:val="hybridMultilevel"/>
    <w:tmpl w:val="9522D80A"/>
    <w:lvl w:ilvl="0" w:tplc="2B56077C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0">
    <w:nsid w:val="53A94D2D"/>
    <w:multiLevelType w:val="hybridMultilevel"/>
    <w:tmpl w:val="7148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F429D"/>
    <w:multiLevelType w:val="multilevel"/>
    <w:tmpl w:val="9D0C3F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>
    <w:nsid w:val="55BE28B2"/>
    <w:multiLevelType w:val="hybridMultilevel"/>
    <w:tmpl w:val="B74C4BE0"/>
    <w:lvl w:ilvl="0" w:tplc="6DDABABE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566A6DB4"/>
    <w:multiLevelType w:val="hybridMultilevel"/>
    <w:tmpl w:val="D76010D6"/>
    <w:lvl w:ilvl="0" w:tplc="A4526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BC16ED"/>
    <w:multiLevelType w:val="multilevel"/>
    <w:tmpl w:val="81FE8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7C84B78"/>
    <w:multiLevelType w:val="hybridMultilevel"/>
    <w:tmpl w:val="CB167F92"/>
    <w:lvl w:ilvl="0" w:tplc="6A549FEC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6">
    <w:nsid w:val="59A01E91"/>
    <w:multiLevelType w:val="hybridMultilevel"/>
    <w:tmpl w:val="A052F970"/>
    <w:lvl w:ilvl="0" w:tplc="B0F4198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8E3106"/>
    <w:multiLevelType w:val="hybridMultilevel"/>
    <w:tmpl w:val="CA6AC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A37B4"/>
    <w:multiLevelType w:val="hybridMultilevel"/>
    <w:tmpl w:val="62C23B26"/>
    <w:lvl w:ilvl="0" w:tplc="707815C6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336281"/>
    <w:multiLevelType w:val="hybridMultilevel"/>
    <w:tmpl w:val="5016E880"/>
    <w:lvl w:ilvl="0" w:tplc="8BCEEC9A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0">
    <w:nsid w:val="641F4777"/>
    <w:multiLevelType w:val="hybridMultilevel"/>
    <w:tmpl w:val="D556F6F8"/>
    <w:lvl w:ilvl="0" w:tplc="92B47D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1E687A"/>
    <w:multiLevelType w:val="hybridMultilevel"/>
    <w:tmpl w:val="4CF4C190"/>
    <w:lvl w:ilvl="0" w:tplc="7AF8DF4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F6689"/>
    <w:multiLevelType w:val="hybridMultilevel"/>
    <w:tmpl w:val="71E6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53031C"/>
    <w:multiLevelType w:val="hybridMultilevel"/>
    <w:tmpl w:val="3544E830"/>
    <w:lvl w:ilvl="0" w:tplc="F02C80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5E06E3"/>
    <w:multiLevelType w:val="hybridMultilevel"/>
    <w:tmpl w:val="C9BCC6BA"/>
    <w:lvl w:ilvl="0" w:tplc="BB8C60A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1087F4D"/>
    <w:multiLevelType w:val="hybridMultilevel"/>
    <w:tmpl w:val="BCC0CBCC"/>
    <w:lvl w:ilvl="0" w:tplc="2026B91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E51E4E"/>
    <w:multiLevelType w:val="multilevel"/>
    <w:tmpl w:val="EE84F1BE"/>
    <w:lvl w:ilvl="0">
      <w:start w:val="15"/>
      <w:numFmt w:val="decimal"/>
      <w:lvlText w:val="%1.......핕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3067068"/>
    <w:multiLevelType w:val="multilevel"/>
    <w:tmpl w:val="CF940D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8">
    <w:nsid w:val="77931B2B"/>
    <w:multiLevelType w:val="hybridMultilevel"/>
    <w:tmpl w:val="1DC6AC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B52E53"/>
    <w:multiLevelType w:val="hybridMultilevel"/>
    <w:tmpl w:val="9DF89A2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3D7766"/>
    <w:multiLevelType w:val="multilevel"/>
    <w:tmpl w:val="B00081AE"/>
    <w:lvl w:ilvl="0">
      <w:start w:val="15"/>
      <w:numFmt w:val="decimal"/>
      <w:lvlText w:val="%1.......갰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ACE0B89"/>
    <w:multiLevelType w:val="hybridMultilevel"/>
    <w:tmpl w:val="6A2A2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E56B09"/>
    <w:multiLevelType w:val="hybridMultilevel"/>
    <w:tmpl w:val="208A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2"/>
  </w:num>
  <w:num w:numId="4">
    <w:abstractNumId w:val="18"/>
  </w:num>
  <w:num w:numId="5">
    <w:abstractNumId w:val="41"/>
  </w:num>
  <w:num w:numId="6">
    <w:abstractNumId w:val="14"/>
  </w:num>
  <w:num w:numId="7">
    <w:abstractNumId w:val="20"/>
  </w:num>
  <w:num w:numId="8">
    <w:abstractNumId w:val="8"/>
  </w:num>
  <w:num w:numId="9">
    <w:abstractNumId w:val="30"/>
  </w:num>
  <w:num w:numId="10">
    <w:abstractNumId w:val="4"/>
  </w:num>
  <w:num w:numId="11">
    <w:abstractNumId w:val="19"/>
  </w:num>
  <w:num w:numId="12">
    <w:abstractNumId w:val="0"/>
  </w:num>
  <w:num w:numId="13">
    <w:abstractNumId w:val="26"/>
  </w:num>
  <w:num w:numId="14">
    <w:abstractNumId w:val="39"/>
  </w:num>
  <w:num w:numId="15">
    <w:abstractNumId w:val="13"/>
  </w:num>
  <w:num w:numId="16">
    <w:abstractNumId w:val="22"/>
  </w:num>
  <w:num w:numId="17">
    <w:abstractNumId w:val="17"/>
  </w:num>
  <w:num w:numId="18">
    <w:abstractNumId w:val="10"/>
  </w:num>
  <w:num w:numId="19">
    <w:abstractNumId w:val="29"/>
  </w:num>
  <w:num w:numId="20">
    <w:abstractNumId w:val="33"/>
  </w:num>
  <w:num w:numId="21">
    <w:abstractNumId w:val="25"/>
  </w:num>
  <w:num w:numId="22">
    <w:abstractNumId w:val="15"/>
  </w:num>
  <w:num w:numId="23">
    <w:abstractNumId w:val="38"/>
  </w:num>
  <w:num w:numId="24">
    <w:abstractNumId w:val="31"/>
  </w:num>
  <w:num w:numId="25">
    <w:abstractNumId w:val="28"/>
  </w:num>
  <w:num w:numId="26">
    <w:abstractNumId w:val="3"/>
  </w:num>
  <w:num w:numId="27">
    <w:abstractNumId w:val="24"/>
  </w:num>
  <w:num w:numId="28">
    <w:abstractNumId w:val="6"/>
  </w:num>
  <w:num w:numId="29">
    <w:abstractNumId w:val="9"/>
  </w:num>
  <w:num w:numId="30">
    <w:abstractNumId w:val="21"/>
  </w:num>
  <w:num w:numId="31">
    <w:abstractNumId w:val="2"/>
  </w:num>
  <w:num w:numId="32">
    <w:abstractNumId w:val="11"/>
  </w:num>
  <w:num w:numId="33">
    <w:abstractNumId w:val="34"/>
  </w:num>
  <w:num w:numId="34">
    <w:abstractNumId w:val="36"/>
  </w:num>
  <w:num w:numId="35">
    <w:abstractNumId w:val="40"/>
  </w:num>
  <w:num w:numId="36">
    <w:abstractNumId w:val="7"/>
  </w:num>
  <w:num w:numId="37">
    <w:abstractNumId w:val="32"/>
  </w:num>
  <w:num w:numId="38">
    <w:abstractNumId w:val="35"/>
  </w:num>
  <w:num w:numId="39">
    <w:abstractNumId w:val="27"/>
  </w:num>
  <w:num w:numId="40">
    <w:abstractNumId w:val="23"/>
  </w:num>
  <w:num w:numId="41">
    <w:abstractNumId w:val="1"/>
  </w:num>
  <w:num w:numId="42">
    <w:abstractNumId w:val="16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C4B"/>
    <w:rsid w:val="0000088A"/>
    <w:rsid w:val="0000259C"/>
    <w:rsid w:val="00004B56"/>
    <w:rsid w:val="00012DE6"/>
    <w:rsid w:val="00012F6F"/>
    <w:rsid w:val="000133DC"/>
    <w:rsid w:val="0001491C"/>
    <w:rsid w:val="00015D43"/>
    <w:rsid w:val="00025534"/>
    <w:rsid w:val="0003229B"/>
    <w:rsid w:val="00046D23"/>
    <w:rsid w:val="000555B9"/>
    <w:rsid w:val="00065333"/>
    <w:rsid w:val="00065565"/>
    <w:rsid w:val="00070D07"/>
    <w:rsid w:val="00071E81"/>
    <w:rsid w:val="000739AF"/>
    <w:rsid w:val="0007700B"/>
    <w:rsid w:val="00081489"/>
    <w:rsid w:val="000913CF"/>
    <w:rsid w:val="000964BC"/>
    <w:rsid w:val="000A1279"/>
    <w:rsid w:val="000A20F1"/>
    <w:rsid w:val="000B0301"/>
    <w:rsid w:val="000B317F"/>
    <w:rsid w:val="000B4EB3"/>
    <w:rsid w:val="000B5215"/>
    <w:rsid w:val="000B7C21"/>
    <w:rsid w:val="000D0B9F"/>
    <w:rsid w:val="000D370F"/>
    <w:rsid w:val="000D510C"/>
    <w:rsid w:val="000D510E"/>
    <w:rsid w:val="000D74A1"/>
    <w:rsid w:val="000E49D6"/>
    <w:rsid w:val="000E4D26"/>
    <w:rsid w:val="000E7C40"/>
    <w:rsid w:val="000F3558"/>
    <w:rsid w:val="000F3A3D"/>
    <w:rsid w:val="000F5B25"/>
    <w:rsid w:val="000F6FAE"/>
    <w:rsid w:val="0010251E"/>
    <w:rsid w:val="00107C39"/>
    <w:rsid w:val="00113CEA"/>
    <w:rsid w:val="0011433E"/>
    <w:rsid w:val="001155BC"/>
    <w:rsid w:val="00117E33"/>
    <w:rsid w:val="001212E6"/>
    <w:rsid w:val="00131B22"/>
    <w:rsid w:val="0013264A"/>
    <w:rsid w:val="00133598"/>
    <w:rsid w:val="00152B77"/>
    <w:rsid w:val="00171890"/>
    <w:rsid w:val="001722C7"/>
    <w:rsid w:val="001769AF"/>
    <w:rsid w:val="00183BBE"/>
    <w:rsid w:val="00190D59"/>
    <w:rsid w:val="00197731"/>
    <w:rsid w:val="001A37BA"/>
    <w:rsid w:val="001B0A39"/>
    <w:rsid w:val="001C5579"/>
    <w:rsid w:val="001D26E3"/>
    <w:rsid w:val="001D47FF"/>
    <w:rsid w:val="001E1081"/>
    <w:rsid w:val="001E7DD5"/>
    <w:rsid w:val="001F1C4C"/>
    <w:rsid w:val="001F2D89"/>
    <w:rsid w:val="002043AB"/>
    <w:rsid w:val="00221639"/>
    <w:rsid w:val="00232FA6"/>
    <w:rsid w:val="002338EC"/>
    <w:rsid w:val="002548C6"/>
    <w:rsid w:val="002554F2"/>
    <w:rsid w:val="00257B18"/>
    <w:rsid w:val="00257EB2"/>
    <w:rsid w:val="00270968"/>
    <w:rsid w:val="00270B31"/>
    <w:rsid w:val="00272972"/>
    <w:rsid w:val="002751D5"/>
    <w:rsid w:val="002759E2"/>
    <w:rsid w:val="002838D4"/>
    <w:rsid w:val="002879E9"/>
    <w:rsid w:val="002A687C"/>
    <w:rsid w:val="002B2741"/>
    <w:rsid w:val="002B3073"/>
    <w:rsid w:val="002C77ED"/>
    <w:rsid w:val="002D030F"/>
    <w:rsid w:val="002E3643"/>
    <w:rsid w:val="002F1AC9"/>
    <w:rsid w:val="002F1BCF"/>
    <w:rsid w:val="002F584E"/>
    <w:rsid w:val="002F746B"/>
    <w:rsid w:val="00306571"/>
    <w:rsid w:val="00306F63"/>
    <w:rsid w:val="00315EB1"/>
    <w:rsid w:val="00326B18"/>
    <w:rsid w:val="0032761D"/>
    <w:rsid w:val="003373B6"/>
    <w:rsid w:val="00345618"/>
    <w:rsid w:val="00347CEE"/>
    <w:rsid w:val="00370875"/>
    <w:rsid w:val="00371A13"/>
    <w:rsid w:val="00373761"/>
    <w:rsid w:val="0037591E"/>
    <w:rsid w:val="003771B6"/>
    <w:rsid w:val="00380953"/>
    <w:rsid w:val="00382B21"/>
    <w:rsid w:val="003860A4"/>
    <w:rsid w:val="003878DF"/>
    <w:rsid w:val="003944BA"/>
    <w:rsid w:val="003A2DF8"/>
    <w:rsid w:val="003C5115"/>
    <w:rsid w:val="003C6445"/>
    <w:rsid w:val="003C79FA"/>
    <w:rsid w:val="003C7B74"/>
    <w:rsid w:val="003D3F53"/>
    <w:rsid w:val="003D5524"/>
    <w:rsid w:val="003D63DD"/>
    <w:rsid w:val="003D6935"/>
    <w:rsid w:val="003D6E8D"/>
    <w:rsid w:val="003E0DA2"/>
    <w:rsid w:val="003E2BF7"/>
    <w:rsid w:val="003F32BA"/>
    <w:rsid w:val="003F4753"/>
    <w:rsid w:val="003F7814"/>
    <w:rsid w:val="00401EE4"/>
    <w:rsid w:val="00406147"/>
    <w:rsid w:val="0040634F"/>
    <w:rsid w:val="00416336"/>
    <w:rsid w:val="0042000B"/>
    <w:rsid w:val="00420C1C"/>
    <w:rsid w:val="00430E93"/>
    <w:rsid w:val="00432A7F"/>
    <w:rsid w:val="00447616"/>
    <w:rsid w:val="0045210E"/>
    <w:rsid w:val="0045213A"/>
    <w:rsid w:val="00453CBB"/>
    <w:rsid w:val="00454B80"/>
    <w:rsid w:val="00470DE1"/>
    <w:rsid w:val="00475EB1"/>
    <w:rsid w:val="00480BFB"/>
    <w:rsid w:val="00490DF4"/>
    <w:rsid w:val="00491C9B"/>
    <w:rsid w:val="004A4CF4"/>
    <w:rsid w:val="004B4F03"/>
    <w:rsid w:val="004C4B7A"/>
    <w:rsid w:val="004D17B3"/>
    <w:rsid w:val="004D22B9"/>
    <w:rsid w:val="004E0CD9"/>
    <w:rsid w:val="004E2EC7"/>
    <w:rsid w:val="004E7679"/>
    <w:rsid w:val="004E7D4F"/>
    <w:rsid w:val="004F1623"/>
    <w:rsid w:val="00500389"/>
    <w:rsid w:val="005141A4"/>
    <w:rsid w:val="00517135"/>
    <w:rsid w:val="00522201"/>
    <w:rsid w:val="00524D62"/>
    <w:rsid w:val="005318DD"/>
    <w:rsid w:val="0053506E"/>
    <w:rsid w:val="00546314"/>
    <w:rsid w:val="00552481"/>
    <w:rsid w:val="00553751"/>
    <w:rsid w:val="00560774"/>
    <w:rsid w:val="0056384E"/>
    <w:rsid w:val="00567399"/>
    <w:rsid w:val="0057545F"/>
    <w:rsid w:val="00576566"/>
    <w:rsid w:val="00577414"/>
    <w:rsid w:val="00581A73"/>
    <w:rsid w:val="00584071"/>
    <w:rsid w:val="005920D7"/>
    <w:rsid w:val="00593065"/>
    <w:rsid w:val="00594F8D"/>
    <w:rsid w:val="005A2929"/>
    <w:rsid w:val="005A67D0"/>
    <w:rsid w:val="005B24B9"/>
    <w:rsid w:val="005B3BEB"/>
    <w:rsid w:val="005B573A"/>
    <w:rsid w:val="005B675B"/>
    <w:rsid w:val="005C1F85"/>
    <w:rsid w:val="005C4A55"/>
    <w:rsid w:val="005C4F23"/>
    <w:rsid w:val="005D2412"/>
    <w:rsid w:val="005E1539"/>
    <w:rsid w:val="005E1696"/>
    <w:rsid w:val="005E306C"/>
    <w:rsid w:val="005E50A3"/>
    <w:rsid w:val="005E6388"/>
    <w:rsid w:val="005F30C2"/>
    <w:rsid w:val="00600BF7"/>
    <w:rsid w:val="00601BB7"/>
    <w:rsid w:val="006031D0"/>
    <w:rsid w:val="00611241"/>
    <w:rsid w:val="00611DDB"/>
    <w:rsid w:val="0062392C"/>
    <w:rsid w:val="0063297F"/>
    <w:rsid w:val="00632FB8"/>
    <w:rsid w:val="006345EB"/>
    <w:rsid w:val="00640CDB"/>
    <w:rsid w:val="00643281"/>
    <w:rsid w:val="00644055"/>
    <w:rsid w:val="00645533"/>
    <w:rsid w:val="00645643"/>
    <w:rsid w:val="0065307C"/>
    <w:rsid w:val="00660F6D"/>
    <w:rsid w:val="006658F6"/>
    <w:rsid w:val="006715F3"/>
    <w:rsid w:val="00672539"/>
    <w:rsid w:val="00672D4E"/>
    <w:rsid w:val="00676426"/>
    <w:rsid w:val="0067657C"/>
    <w:rsid w:val="00682D97"/>
    <w:rsid w:val="00691517"/>
    <w:rsid w:val="00696D27"/>
    <w:rsid w:val="006A49CD"/>
    <w:rsid w:val="006A61E1"/>
    <w:rsid w:val="006A69D6"/>
    <w:rsid w:val="006A7273"/>
    <w:rsid w:val="006B0507"/>
    <w:rsid w:val="006C22CF"/>
    <w:rsid w:val="006D0650"/>
    <w:rsid w:val="006D285A"/>
    <w:rsid w:val="006D65E9"/>
    <w:rsid w:val="006F22CB"/>
    <w:rsid w:val="007108C6"/>
    <w:rsid w:val="0071437B"/>
    <w:rsid w:val="00720250"/>
    <w:rsid w:val="00723379"/>
    <w:rsid w:val="0072573B"/>
    <w:rsid w:val="00731F18"/>
    <w:rsid w:val="00732666"/>
    <w:rsid w:val="00733BB2"/>
    <w:rsid w:val="00736B50"/>
    <w:rsid w:val="00737611"/>
    <w:rsid w:val="00743027"/>
    <w:rsid w:val="00743DAA"/>
    <w:rsid w:val="00744EBF"/>
    <w:rsid w:val="007465E8"/>
    <w:rsid w:val="0074672B"/>
    <w:rsid w:val="00752D81"/>
    <w:rsid w:val="00753813"/>
    <w:rsid w:val="0075442E"/>
    <w:rsid w:val="007549EC"/>
    <w:rsid w:val="00761FD8"/>
    <w:rsid w:val="0077138F"/>
    <w:rsid w:val="0077400A"/>
    <w:rsid w:val="007759C3"/>
    <w:rsid w:val="00784947"/>
    <w:rsid w:val="00792109"/>
    <w:rsid w:val="00793BDB"/>
    <w:rsid w:val="00796E03"/>
    <w:rsid w:val="007B1B63"/>
    <w:rsid w:val="007B568B"/>
    <w:rsid w:val="007C710C"/>
    <w:rsid w:val="007D1B84"/>
    <w:rsid w:val="007D3CD1"/>
    <w:rsid w:val="007D43AA"/>
    <w:rsid w:val="007E0C4B"/>
    <w:rsid w:val="007E1CD7"/>
    <w:rsid w:val="007E2F4B"/>
    <w:rsid w:val="007E3963"/>
    <w:rsid w:val="007E425F"/>
    <w:rsid w:val="007F7FF6"/>
    <w:rsid w:val="008052EE"/>
    <w:rsid w:val="00806E00"/>
    <w:rsid w:val="00810E38"/>
    <w:rsid w:val="00820021"/>
    <w:rsid w:val="0083083D"/>
    <w:rsid w:val="008319F2"/>
    <w:rsid w:val="0084095B"/>
    <w:rsid w:val="008422C2"/>
    <w:rsid w:val="00847199"/>
    <w:rsid w:val="0086505F"/>
    <w:rsid w:val="00876F0D"/>
    <w:rsid w:val="0087702B"/>
    <w:rsid w:val="00886DB0"/>
    <w:rsid w:val="008871A6"/>
    <w:rsid w:val="008936C6"/>
    <w:rsid w:val="0089782C"/>
    <w:rsid w:val="008A7819"/>
    <w:rsid w:val="008A7BE9"/>
    <w:rsid w:val="008B2337"/>
    <w:rsid w:val="008B7822"/>
    <w:rsid w:val="008E2FE4"/>
    <w:rsid w:val="008F1024"/>
    <w:rsid w:val="008F3129"/>
    <w:rsid w:val="00903437"/>
    <w:rsid w:val="00903AD9"/>
    <w:rsid w:val="00913921"/>
    <w:rsid w:val="00914C71"/>
    <w:rsid w:val="0091701F"/>
    <w:rsid w:val="00921790"/>
    <w:rsid w:val="00922DDA"/>
    <w:rsid w:val="00925F5F"/>
    <w:rsid w:val="009313F1"/>
    <w:rsid w:val="009314DA"/>
    <w:rsid w:val="0093333B"/>
    <w:rsid w:val="00940710"/>
    <w:rsid w:val="009419F6"/>
    <w:rsid w:val="00946288"/>
    <w:rsid w:val="00955A35"/>
    <w:rsid w:val="0096156B"/>
    <w:rsid w:val="0096410F"/>
    <w:rsid w:val="00965FB4"/>
    <w:rsid w:val="009670F4"/>
    <w:rsid w:val="00967D25"/>
    <w:rsid w:val="00974A06"/>
    <w:rsid w:val="00974F28"/>
    <w:rsid w:val="009769BE"/>
    <w:rsid w:val="00983B34"/>
    <w:rsid w:val="009873F5"/>
    <w:rsid w:val="00987713"/>
    <w:rsid w:val="0099603F"/>
    <w:rsid w:val="009A1AED"/>
    <w:rsid w:val="009A2624"/>
    <w:rsid w:val="009A339C"/>
    <w:rsid w:val="009A4FE1"/>
    <w:rsid w:val="009A585D"/>
    <w:rsid w:val="009A75C1"/>
    <w:rsid w:val="009B6AF2"/>
    <w:rsid w:val="009C043B"/>
    <w:rsid w:val="009C4A6B"/>
    <w:rsid w:val="009C5D5D"/>
    <w:rsid w:val="009C6EF1"/>
    <w:rsid w:val="009D2D88"/>
    <w:rsid w:val="009D73B2"/>
    <w:rsid w:val="009E284D"/>
    <w:rsid w:val="009E64F5"/>
    <w:rsid w:val="00A03258"/>
    <w:rsid w:val="00A03F5E"/>
    <w:rsid w:val="00A06C2B"/>
    <w:rsid w:val="00A16FA3"/>
    <w:rsid w:val="00A2056A"/>
    <w:rsid w:val="00A27FF0"/>
    <w:rsid w:val="00A30BA3"/>
    <w:rsid w:val="00A3352F"/>
    <w:rsid w:val="00A43036"/>
    <w:rsid w:val="00A432F8"/>
    <w:rsid w:val="00A525F7"/>
    <w:rsid w:val="00A54AE0"/>
    <w:rsid w:val="00A61AD1"/>
    <w:rsid w:val="00A6550F"/>
    <w:rsid w:val="00A72C79"/>
    <w:rsid w:val="00A76224"/>
    <w:rsid w:val="00A8159D"/>
    <w:rsid w:val="00A81A41"/>
    <w:rsid w:val="00A85004"/>
    <w:rsid w:val="00A87E64"/>
    <w:rsid w:val="00A9377D"/>
    <w:rsid w:val="00AA2D4F"/>
    <w:rsid w:val="00AA312F"/>
    <w:rsid w:val="00AA33BE"/>
    <w:rsid w:val="00AA7DF0"/>
    <w:rsid w:val="00AB2C85"/>
    <w:rsid w:val="00AB465C"/>
    <w:rsid w:val="00AB7E0C"/>
    <w:rsid w:val="00AC7362"/>
    <w:rsid w:val="00AF13C3"/>
    <w:rsid w:val="00AF73C5"/>
    <w:rsid w:val="00B116A8"/>
    <w:rsid w:val="00B11B24"/>
    <w:rsid w:val="00B133CF"/>
    <w:rsid w:val="00B1564C"/>
    <w:rsid w:val="00B16156"/>
    <w:rsid w:val="00B16645"/>
    <w:rsid w:val="00B304DD"/>
    <w:rsid w:val="00B31D24"/>
    <w:rsid w:val="00B3775E"/>
    <w:rsid w:val="00B40653"/>
    <w:rsid w:val="00B409D4"/>
    <w:rsid w:val="00B424DD"/>
    <w:rsid w:val="00B576EC"/>
    <w:rsid w:val="00B621B9"/>
    <w:rsid w:val="00B647CC"/>
    <w:rsid w:val="00B652F7"/>
    <w:rsid w:val="00B662C2"/>
    <w:rsid w:val="00B733FC"/>
    <w:rsid w:val="00B73790"/>
    <w:rsid w:val="00B7666B"/>
    <w:rsid w:val="00B87548"/>
    <w:rsid w:val="00B916D6"/>
    <w:rsid w:val="00B941BB"/>
    <w:rsid w:val="00B95C2D"/>
    <w:rsid w:val="00BA4084"/>
    <w:rsid w:val="00BB3C70"/>
    <w:rsid w:val="00BB7AAD"/>
    <w:rsid w:val="00BC074A"/>
    <w:rsid w:val="00BC1FEE"/>
    <w:rsid w:val="00BC2B00"/>
    <w:rsid w:val="00BC5E06"/>
    <w:rsid w:val="00BC6C6B"/>
    <w:rsid w:val="00BD1E02"/>
    <w:rsid w:val="00BD2510"/>
    <w:rsid w:val="00BD50AE"/>
    <w:rsid w:val="00BD6541"/>
    <w:rsid w:val="00BD6CF1"/>
    <w:rsid w:val="00BE09CF"/>
    <w:rsid w:val="00BE330D"/>
    <w:rsid w:val="00BE5346"/>
    <w:rsid w:val="00BE7999"/>
    <w:rsid w:val="00BF084D"/>
    <w:rsid w:val="00C067ED"/>
    <w:rsid w:val="00C067F6"/>
    <w:rsid w:val="00C07DEA"/>
    <w:rsid w:val="00C106F3"/>
    <w:rsid w:val="00C10C17"/>
    <w:rsid w:val="00C14745"/>
    <w:rsid w:val="00C1562B"/>
    <w:rsid w:val="00C2051A"/>
    <w:rsid w:val="00C20CA8"/>
    <w:rsid w:val="00C23FA8"/>
    <w:rsid w:val="00C33329"/>
    <w:rsid w:val="00C505D3"/>
    <w:rsid w:val="00C52AC6"/>
    <w:rsid w:val="00C542E0"/>
    <w:rsid w:val="00C630B6"/>
    <w:rsid w:val="00C64A29"/>
    <w:rsid w:val="00C65596"/>
    <w:rsid w:val="00C65976"/>
    <w:rsid w:val="00C661AF"/>
    <w:rsid w:val="00C67C62"/>
    <w:rsid w:val="00C85857"/>
    <w:rsid w:val="00C913A3"/>
    <w:rsid w:val="00C9181F"/>
    <w:rsid w:val="00C91D9B"/>
    <w:rsid w:val="00C933ED"/>
    <w:rsid w:val="00C95A41"/>
    <w:rsid w:val="00CA0C80"/>
    <w:rsid w:val="00CA179C"/>
    <w:rsid w:val="00CA19EA"/>
    <w:rsid w:val="00CA6DF3"/>
    <w:rsid w:val="00CA7AB9"/>
    <w:rsid w:val="00CB5668"/>
    <w:rsid w:val="00CB64EC"/>
    <w:rsid w:val="00CB7F2E"/>
    <w:rsid w:val="00CC4BFE"/>
    <w:rsid w:val="00CC6656"/>
    <w:rsid w:val="00CD220B"/>
    <w:rsid w:val="00CD3E0C"/>
    <w:rsid w:val="00CD4260"/>
    <w:rsid w:val="00CD48BA"/>
    <w:rsid w:val="00CD6615"/>
    <w:rsid w:val="00CF25D5"/>
    <w:rsid w:val="00CF5EE6"/>
    <w:rsid w:val="00CF6DBA"/>
    <w:rsid w:val="00CF6E67"/>
    <w:rsid w:val="00D054D2"/>
    <w:rsid w:val="00D236F7"/>
    <w:rsid w:val="00D23EC2"/>
    <w:rsid w:val="00D3007B"/>
    <w:rsid w:val="00D33DBE"/>
    <w:rsid w:val="00D517B0"/>
    <w:rsid w:val="00D54AB4"/>
    <w:rsid w:val="00D55D0B"/>
    <w:rsid w:val="00D63765"/>
    <w:rsid w:val="00D668CF"/>
    <w:rsid w:val="00D75455"/>
    <w:rsid w:val="00D7557B"/>
    <w:rsid w:val="00D768DD"/>
    <w:rsid w:val="00D81570"/>
    <w:rsid w:val="00D8310F"/>
    <w:rsid w:val="00D85159"/>
    <w:rsid w:val="00DA1328"/>
    <w:rsid w:val="00DB1804"/>
    <w:rsid w:val="00DB4618"/>
    <w:rsid w:val="00DC053F"/>
    <w:rsid w:val="00DC0F67"/>
    <w:rsid w:val="00DC196B"/>
    <w:rsid w:val="00DC4B88"/>
    <w:rsid w:val="00DD5D67"/>
    <w:rsid w:val="00DD6822"/>
    <w:rsid w:val="00DE1B0B"/>
    <w:rsid w:val="00DE3EDC"/>
    <w:rsid w:val="00DE6BEF"/>
    <w:rsid w:val="00DE7914"/>
    <w:rsid w:val="00E00967"/>
    <w:rsid w:val="00E01CFE"/>
    <w:rsid w:val="00E10972"/>
    <w:rsid w:val="00E12CE1"/>
    <w:rsid w:val="00E1491E"/>
    <w:rsid w:val="00E15423"/>
    <w:rsid w:val="00E21E34"/>
    <w:rsid w:val="00E22C3B"/>
    <w:rsid w:val="00E26A27"/>
    <w:rsid w:val="00E26CCD"/>
    <w:rsid w:val="00E33771"/>
    <w:rsid w:val="00E3635F"/>
    <w:rsid w:val="00E3795C"/>
    <w:rsid w:val="00E445E6"/>
    <w:rsid w:val="00E448CB"/>
    <w:rsid w:val="00E47F6E"/>
    <w:rsid w:val="00E6252D"/>
    <w:rsid w:val="00E63B84"/>
    <w:rsid w:val="00E72341"/>
    <w:rsid w:val="00E727CF"/>
    <w:rsid w:val="00E74985"/>
    <w:rsid w:val="00E76250"/>
    <w:rsid w:val="00E7627E"/>
    <w:rsid w:val="00E82BCC"/>
    <w:rsid w:val="00E84B0F"/>
    <w:rsid w:val="00E8601E"/>
    <w:rsid w:val="00E862BF"/>
    <w:rsid w:val="00E97F7E"/>
    <w:rsid w:val="00EA1AED"/>
    <w:rsid w:val="00EA3B76"/>
    <w:rsid w:val="00EA71C8"/>
    <w:rsid w:val="00EB7BF7"/>
    <w:rsid w:val="00EC1348"/>
    <w:rsid w:val="00EC2F85"/>
    <w:rsid w:val="00ED1310"/>
    <w:rsid w:val="00ED57F5"/>
    <w:rsid w:val="00EF04F4"/>
    <w:rsid w:val="00EF1CBB"/>
    <w:rsid w:val="00EF28FD"/>
    <w:rsid w:val="00EF2A93"/>
    <w:rsid w:val="00EF5EB8"/>
    <w:rsid w:val="00F003E5"/>
    <w:rsid w:val="00F068FC"/>
    <w:rsid w:val="00F06B0D"/>
    <w:rsid w:val="00F11A45"/>
    <w:rsid w:val="00F14DCE"/>
    <w:rsid w:val="00F17538"/>
    <w:rsid w:val="00F237A0"/>
    <w:rsid w:val="00F27628"/>
    <w:rsid w:val="00F30C12"/>
    <w:rsid w:val="00F35CFA"/>
    <w:rsid w:val="00F41FB1"/>
    <w:rsid w:val="00F43FCB"/>
    <w:rsid w:val="00F440B0"/>
    <w:rsid w:val="00F460AA"/>
    <w:rsid w:val="00F5069A"/>
    <w:rsid w:val="00F53014"/>
    <w:rsid w:val="00F5399A"/>
    <w:rsid w:val="00F5439F"/>
    <w:rsid w:val="00F5480D"/>
    <w:rsid w:val="00F57DD3"/>
    <w:rsid w:val="00F62B6F"/>
    <w:rsid w:val="00F62C20"/>
    <w:rsid w:val="00F62EDD"/>
    <w:rsid w:val="00F64CD9"/>
    <w:rsid w:val="00F72E32"/>
    <w:rsid w:val="00F74727"/>
    <w:rsid w:val="00F74B6A"/>
    <w:rsid w:val="00F771F3"/>
    <w:rsid w:val="00F77C9E"/>
    <w:rsid w:val="00F81242"/>
    <w:rsid w:val="00F83D8B"/>
    <w:rsid w:val="00F900BD"/>
    <w:rsid w:val="00F912D2"/>
    <w:rsid w:val="00F967BD"/>
    <w:rsid w:val="00FA25C6"/>
    <w:rsid w:val="00FB25D4"/>
    <w:rsid w:val="00FB4AC9"/>
    <w:rsid w:val="00FB6781"/>
    <w:rsid w:val="00FC1687"/>
    <w:rsid w:val="00FC2826"/>
    <w:rsid w:val="00FC2F12"/>
    <w:rsid w:val="00FC33E9"/>
    <w:rsid w:val="00FC4888"/>
    <w:rsid w:val="00FC62EE"/>
    <w:rsid w:val="00FC695D"/>
    <w:rsid w:val="00FD54F3"/>
    <w:rsid w:val="00FD72EC"/>
    <w:rsid w:val="00FD7DB4"/>
    <w:rsid w:val="00FF1AA7"/>
    <w:rsid w:val="00FF2604"/>
    <w:rsid w:val="00FF4CAD"/>
    <w:rsid w:val="00FF4E93"/>
    <w:rsid w:val="00FF570C"/>
    <w:rsid w:val="00FF5823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0C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0C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E0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E0C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C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0C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C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E0C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E0C4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semiHidden/>
    <w:rsid w:val="007E0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E0C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7E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E0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0C4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E0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0C4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7E0C4B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E0C4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next w:val="a"/>
    <w:link w:val="ad"/>
    <w:qFormat/>
    <w:rsid w:val="007E0C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E0C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rsid w:val="007E0C4B"/>
    <w:pPr>
      <w:suppressAutoHyphens/>
      <w:ind w:right="850"/>
    </w:pPr>
    <w:rPr>
      <w:sz w:val="28"/>
      <w:szCs w:val="20"/>
    </w:rPr>
  </w:style>
  <w:style w:type="paragraph" w:styleId="ae">
    <w:name w:val="Body Text"/>
    <w:basedOn w:val="a"/>
    <w:link w:val="af"/>
    <w:uiPriority w:val="99"/>
    <w:qFormat/>
    <w:rsid w:val="007E0C4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E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qFormat/>
    <w:rsid w:val="007E0C4B"/>
    <w:pPr>
      <w:suppressLineNumbers/>
      <w:suppressAutoHyphens/>
    </w:pPr>
    <w:rPr>
      <w:sz w:val="20"/>
      <w:szCs w:val="20"/>
    </w:rPr>
  </w:style>
  <w:style w:type="paragraph" w:styleId="22">
    <w:name w:val="Body Text Indent 2"/>
    <w:basedOn w:val="a"/>
    <w:link w:val="23"/>
    <w:rsid w:val="007E0C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E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E0C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0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7E0C4B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uiPriority w:val="99"/>
    <w:rsid w:val="007E0C4B"/>
    <w:rPr>
      <w:color w:val="0000FF"/>
      <w:u w:val="single"/>
    </w:rPr>
  </w:style>
  <w:style w:type="paragraph" w:customStyle="1" w:styleId="220">
    <w:name w:val="Основной текст 22"/>
    <w:basedOn w:val="a"/>
    <w:rsid w:val="007E0C4B"/>
    <w:pPr>
      <w:widowControl w:val="0"/>
      <w:suppressAutoHyphens/>
      <w:ind w:right="850"/>
    </w:pPr>
    <w:rPr>
      <w:rFonts w:eastAsia="Andale Sans UI"/>
      <w:kern w:val="1"/>
      <w:sz w:val="28"/>
    </w:rPr>
  </w:style>
  <w:style w:type="paragraph" w:customStyle="1" w:styleId="af4">
    <w:name w:val="Таблицы (моноширинный)"/>
    <w:basedOn w:val="a"/>
    <w:next w:val="a"/>
    <w:rsid w:val="007E0C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spacing0">
    <w:name w:val="msonospacing"/>
    <w:basedOn w:val="a"/>
    <w:rsid w:val="007E0C4B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qFormat/>
    <w:rsid w:val="007E0C4B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7E0C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3"/>
    <w:basedOn w:val="a"/>
    <w:link w:val="34"/>
    <w:rsid w:val="007E0C4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E0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E0C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E0C4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Абзац списка1"/>
    <w:basedOn w:val="a"/>
    <w:rsid w:val="007E0C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basedOn w:val="a0"/>
    <w:rsid w:val="007E0C4B"/>
  </w:style>
  <w:style w:type="paragraph" w:styleId="af8">
    <w:name w:val="Subtitle"/>
    <w:basedOn w:val="a"/>
    <w:link w:val="af9"/>
    <w:qFormat/>
    <w:rsid w:val="007E0C4B"/>
    <w:pPr>
      <w:jc w:val="center"/>
    </w:pPr>
    <w:rPr>
      <w:b/>
      <w:bCs/>
      <w:sz w:val="32"/>
    </w:rPr>
  </w:style>
  <w:style w:type="character" w:customStyle="1" w:styleId="af9">
    <w:name w:val="Подзаголовок Знак"/>
    <w:basedOn w:val="a0"/>
    <w:link w:val="af8"/>
    <w:rsid w:val="007E0C4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fa">
    <w:name w:val="Заголовок таблицы"/>
    <w:basedOn w:val="af0"/>
    <w:rsid w:val="007E0C4B"/>
    <w:pPr>
      <w:widowControl w:val="0"/>
      <w:jc w:val="center"/>
    </w:pPr>
    <w:rPr>
      <w:rFonts w:ascii="Arial" w:eastAsia="Arial Unicode MS" w:hAnsi="Arial"/>
      <w:b/>
      <w:bCs/>
      <w:i/>
      <w:iCs/>
      <w:sz w:val="24"/>
      <w:szCs w:val="24"/>
    </w:rPr>
  </w:style>
  <w:style w:type="paragraph" w:customStyle="1" w:styleId="12">
    <w:name w:val="Основной текст1"/>
    <w:basedOn w:val="a"/>
    <w:rsid w:val="007E0C4B"/>
    <w:pPr>
      <w:shd w:val="clear" w:color="auto" w:fill="FFFFFF"/>
      <w:spacing w:after="180" w:line="0" w:lineRule="atLeast"/>
      <w:ind w:hanging="320"/>
      <w:jc w:val="center"/>
    </w:pPr>
    <w:rPr>
      <w:spacing w:val="2"/>
      <w:sz w:val="33"/>
      <w:szCs w:val="33"/>
      <w:lang w:eastAsia="en-US"/>
    </w:rPr>
  </w:style>
  <w:style w:type="character" w:customStyle="1" w:styleId="af2">
    <w:name w:val="Без интервала Знак"/>
    <w:basedOn w:val="a0"/>
    <w:link w:val="af1"/>
    <w:uiPriority w:val="99"/>
    <w:rsid w:val="007E0C4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7545F"/>
  </w:style>
  <w:style w:type="character" w:customStyle="1" w:styleId="wmi-callto">
    <w:name w:val="wmi-callto"/>
    <w:basedOn w:val="a0"/>
    <w:rsid w:val="0057545F"/>
  </w:style>
  <w:style w:type="paragraph" w:customStyle="1" w:styleId="13">
    <w:name w:val="Без интервала1"/>
    <w:rsid w:val="009C6EF1"/>
    <w:pPr>
      <w:spacing w:after="0" w:line="240" w:lineRule="auto"/>
    </w:pPr>
    <w:rPr>
      <w:rFonts w:ascii="Calibri" w:eastAsia="Times New Roman" w:hAnsi="Calibri" w:cs="Calibri"/>
    </w:rPr>
  </w:style>
  <w:style w:type="character" w:styleId="afb">
    <w:name w:val="Emphasis"/>
    <w:basedOn w:val="a0"/>
    <w:uiPriority w:val="20"/>
    <w:qFormat/>
    <w:rsid w:val="005B675B"/>
    <w:rPr>
      <w:i/>
      <w:iCs/>
    </w:rPr>
  </w:style>
  <w:style w:type="table" w:customStyle="1" w:styleId="14">
    <w:name w:val="Сетка таблицы1"/>
    <w:basedOn w:val="a1"/>
    <w:next w:val="a5"/>
    <w:uiPriority w:val="99"/>
    <w:rsid w:val="00CA1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99"/>
    <w:rsid w:val="000770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renderblock">
    <w:name w:val="article-render__block"/>
    <w:basedOn w:val="a"/>
    <w:rsid w:val="005B3BEB"/>
    <w:pPr>
      <w:spacing w:before="100" w:beforeAutospacing="1" w:after="100" w:afterAutospacing="1"/>
    </w:pPr>
  </w:style>
  <w:style w:type="character" w:styleId="afc">
    <w:name w:val="Strong"/>
    <w:basedOn w:val="a0"/>
    <w:uiPriority w:val="22"/>
    <w:qFormat/>
    <w:rsid w:val="00013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vo-rubtsov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FDDD-3A4B-4CCF-80A4-E8059122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34</Pages>
  <Words>8286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87</cp:revision>
  <cp:lastPrinted>2020-01-20T01:33:00Z</cp:lastPrinted>
  <dcterms:created xsi:type="dcterms:W3CDTF">2021-01-09T10:17:00Z</dcterms:created>
  <dcterms:modified xsi:type="dcterms:W3CDTF">2022-01-18T04:13:00Z</dcterms:modified>
</cp:coreProperties>
</file>